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7A75D4" w14:textId="7D270EF3" w:rsidR="00791658" w:rsidRDefault="00562577" w:rsidP="00D40C92">
      <w:pPr>
        <w:pStyle w:val="Title"/>
      </w:pPr>
      <w:r>
        <w:t>„</w:t>
      </w:r>
      <w:r w:rsidR="003A212A">
        <w:t>EMPROVE</w:t>
      </w:r>
      <w:r w:rsidR="00246E30">
        <w:t>“metodas</w:t>
      </w:r>
    </w:p>
    <w:p w14:paraId="04073510" w14:textId="77777777" w:rsidR="00475EC0" w:rsidRDefault="00475EC0" w:rsidP="00D40C92">
      <w:pPr>
        <w:rPr>
          <w:rFonts w:ascii="Open Sans Condensed Light" w:eastAsiaTheme="majorEastAsia" w:hAnsi="Open Sans Condensed Light" w:cs="Open Sans Condensed Light"/>
          <w:color w:val="850C4B" w:themeColor="accent1" w:themeShade="BF"/>
          <w:sz w:val="32"/>
          <w:szCs w:val="32"/>
        </w:rPr>
      </w:pPr>
    </w:p>
    <w:sdt>
      <w:sdtPr>
        <w:rPr>
          <w:rFonts w:asciiTheme="minorHAnsi" w:eastAsiaTheme="minorEastAsia" w:hAnsiTheme="minorHAnsi" w:cstheme="minorBidi"/>
          <w:color w:val="auto"/>
          <w:sz w:val="20"/>
          <w:szCs w:val="20"/>
        </w:rPr>
        <w:id w:val="-340478810"/>
        <w:docPartObj>
          <w:docPartGallery w:val="Table of Contents"/>
          <w:docPartUnique/>
        </w:docPartObj>
      </w:sdtPr>
      <w:sdtEndPr>
        <w:rPr>
          <w:b/>
          <w:bCs/>
          <w:noProof/>
        </w:rPr>
      </w:sdtEndPr>
      <w:sdtContent>
        <w:p w14:paraId="238B61A2" w14:textId="55AF7FAB" w:rsidR="00475EC0" w:rsidRPr="003A212A" w:rsidRDefault="003A212A">
          <w:pPr>
            <w:pStyle w:val="TOCHeading"/>
            <w:rPr>
              <w:lang w:val="lt-LT"/>
            </w:rPr>
          </w:pPr>
          <w:r w:rsidRPr="003A212A">
            <w:rPr>
              <w:lang w:val="lt-LT"/>
            </w:rPr>
            <w:t>Turinys</w:t>
          </w:r>
        </w:p>
        <w:p w14:paraId="1B8A348C" w14:textId="0A7E0C6A" w:rsidR="00C92545" w:rsidRDefault="00475EC0" w:rsidP="008342E3">
          <w:pPr>
            <w:pStyle w:val="TOC1"/>
            <w:rPr>
              <w:sz w:val="22"/>
              <w:szCs w:val="22"/>
              <w:lang w:eastAsia="en-GB"/>
            </w:rPr>
          </w:pPr>
          <w:r>
            <w:rPr>
              <w:noProof w:val="0"/>
            </w:rPr>
            <w:fldChar w:fldCharType="begin"/>
          </w:r>
          <w:r>
            <w:instrText xml:space="preserve"> TOC \o "1-3" \h \z \u </w:instrText>
          </w:r>
          <w:r>
            <w:rPr>
              <w:noProof w:val="0"/>
            </w:rPr>
            <w:fldChar w:fldCharType="separate"/>
          </w:r>
          <w:hyperlink w:anchor="_Toc496631751" w:history="1">
            <w:r w:rsidR="00C92545" w:rsidRPr="004A63A7">
              <w:rPr>
                <w:rStyle w:val="Hyperlink"/>
              </w:rPr>
              <w:t>1.</w:t>
            </w:r>
            <w:r w:rsidR="00C92545">
              <w:rPr>
                <w:sz w:val="22"/>
                <w:szCs w:val="22"/>
                <w:lang w:eastAsia="en-GB"/>
              </w:rPr>
              <w:tab/>
            </w:r>
            <w:r w:rsidR="00562577">
              <w:rPr>
                <w:sz w:val="22"/>
                <w:szCs w:val="22"/>
                <w:lang w:eastAsia="en-GB"/>
              </w:rPr>
              <w:t>„</w:t>
            </w:r>
            <w:r w:rsidR="003A212A">
              <w:rPr>
                <w:rStyle w:val="Hyperlink"/>
              </w:rPr>
              <w:t>EMPROVE</w:t>
            </w:r>
            <w:r w:rsidR="00562577">
              <w:rPr>
                <w:rStyle w:val="Hyperlink"/>
              </w:rPr>
              <w:t>“</w:t>
            </w:r>
            <w:r w:rsidR="005A5C82">
              <w:rPr>
                <w:rStyle w:val="Hyperlink"/>
              </w:rPr>
              <w:t xml:space="preserve"> </w:t>
            </w:r>
            <w:r w:rsidR="005A5C82">
              <w:rPr>
                <w:rStyle w:val="Hyperlink"/>
                <w:lang w:val="lt-LT"/>
              </w:rPr>
              <w:t>patarėjas</w:t>
            </w:r>
            <w:r w:rsidR="00C92545">
              <w:rPr>
                <w:webHidden/>
              </w:rPr>
              <w:tab/>
            </w:r>
            <w:r w:rsidR="00C92545">
              <w:rPr>
                <w:webHidden/>
              </w:rPr>
              <w:fldChar w:fldCharType="begin"/>
            </w:r>
            <w:r w:rsidR="00C92545">
              <w:rPr>
                <w:webHidden/>
              </w:rPr>
              <w:instrText xml:space="preserve"> PAGEREF _Toc496631751 \h </w:instrText>
            </w:r>
            <w:r w:rsidR="00C92545">
              <w:rPr>
                <w:webHidden/>
              </w:rPr>
            </w:r>
            <w:r w:rsidR="00C92545">
              <w:rPr>
                <w:webHidden/>
              </w:rPr>
              <w:fldChar w:fldCharType="separate"/>
            </w:r>
            <w:r w:rsidR="00342F40">
              <w:rPr>
                <w:webHidden/>
              </w:rPr>
              <w:t>2</w:t>
            </w:r>
            <w:r w:rsidR="00C92545">
              <w:rPr>
                <w:webHidden/>
              </w:rPr>
              <w:fldChar w:fldCharType="end"/>
            </w:r>
          </w:hyperlink>
        </w:p>
        <w:p w14:paraId="200EA49F" w14:textId="4E8A9F18" w:rsidR="00C92545" w:rsidRDefault="00823099" w:rsidP="008342E3">
          <w:pPr>
            <w:pStyle w:val="TOC1"/>
            <w:rPr>
              <w:sz w:val="22"/>
              <w:szCs w:val="22"/>
              <w:lang w:eastAsia="en-GB"/>
            </w:rPr>
          </w:pPr>
          <w:hyperlink w:anchor="_Toc496631752" w:history="1">
            <w:r w:rsidR="00C92545" w:rsidRPr="004A63A7">
              <w:rPr>
                <w:rStyle w:val="Hyperlink"/>
              </w:rPr>
              <w:t>2.</w:t>
            </w:r>
            <w:r w:rsidR="00C92545">
              <w:rPr>
                <w:sz w:val="22"/>
                <w:szCs w:val="22"/>
                <w:lang w:eastAsia="en-GB"/>
              </w:rPr>
              <w:tab/>
            </w:r>
            <w:r w:rsidR="008342E3" w:rsidRPr="008342E3">
              <w:rPr>
                <w:lang w:val="lt-LT" w:eastAsia="en-GB"/>
              </w:rPr>
              <w:t>Įgalinimas</w:t>
            </w:r>
            <w:r w:rsidR="00C92545">
              <w:rPr>
                <w:webHidden/>
              </w:rPr>
              <w:tab/>
            </w:r>
            <w:r w:rsidR="00C92545">
              <w:rPr>
                <w:webHidden/>
              </w:rPr>
              <w:fldChar w:fldCharType="begin"/>
            </w:r>
            <w:r w:rsidR="00C92545">
              <w:rPr>
                <w:webHidden/>
              </w:rPr>
              <w:instrText xml:space="preserve"> PAGEREF _Toc496631752 \h </w:instrText>
            </w:r>
            <w:r w:rsidR="00C92545">
              <w:rPr>
                <w:webHidden/>
              </w:rPr>
            </w:r>
            <w:r w:rsidR="00C92545">
              <w:rPr>
                <w:webHidden/>
              </w:rPr>
              <w:fldChar w:fldCharType="separate"/>
            </w:r>
            <w:r w:rsidR="00342F40">
              <w:rPr>
                <w:webHidden/>
              </w:rPr>
              <w:t>3</w:t>
            </w:r>
            <w:r w:rsidR="00C92545">
              <w:rPr>
                <w:webHidden/>
              </w:rPr>
              <w:fldChar w:fldCharType="end"/>
            </w:r>
          </w:hyperlink>
        </w:p>
        <w:p w14:paraId="6CCE1F5B" w14:textId="15945CAF" w:rsidR="00C92545" w:rsidRPr="008342E3" w:rsidRDefault="00823099" w:rsidP="008342E3">
          <w:pPr>
            <w:pStyle w:val="TOC1"/>
            <w:rPr>
              <w:lang w:eastAsia="en-GB"/>
            </w:rPr>
          </w:pPr>
          <w:hyperlink w:anchor="_Toc496631753" w:history="1">
            <w:r w:rsidR="00C92545" w:rsidRPr="008342E3">
              <w:rPr>
                <w:rStyle w:val="Hyperlink"/>
              </w:rPr>
              <w:t>3.</w:t>
            </w:r>
            <w:r w:rsidR="00C92545" w:rsidRPr="008342E3">
              <w:rPr>
                <w:lang w:eastAsia="en-GB"/>
              </w:rPr>
              <w:tab/>
            </w:r>
            <w:r w:rsidR="008342E3" w:rsidRPr="008342E3">
              <w:rPr>
                <w:lang w:val="lt-LT" w:eastAsia="en-GB"/>
              </w:rPr>
              <w:t>Interne</w:t>
            </w:r>
            <w:r w:rsidR="00ED5468">
              <w:rPr>
                <w:lang w:val="lt-LT" w:eastAsia="en-GB"/>
              </w:rPr>
              <w:t xml:space="preserve">tinė platforma, paremta mokymosi per žaidimus </w:t>
            </w:r>
            <w:r w:rsidR="008342E3" w:rsidRPr="008342E3">
              <w:rPr>
                <w:lang w:val="lt-LT" w:eastAsia="en-GB"/>
              </w:rPr>
              <w:t>teorija</w:t>
            </w:r>
            <w:r w:rsidR="00C92545" w:rsidRPr="008342E3">
              <w:rPr>
                <w:webHidden/>
              </w:rPr>
              <w:tab/>
            </w:r>
            <w:r w:rsidR="00C92545" w:rsidRPr="008342E3">
              <w:rPr>
                <w:webHidden/>
              </w:rPr>
              <w:fldChar w:fldCharType="begin"/>
            </w:r>
            <w:r w:rsidR="00C92545" w:rsidRPr="008342E3">
              <w:rPr>
                <w:webHidden/>
              </w:rPr>
              <w:instrText xml:space="preserve"> PAGEREF _Toc496631753 \h </w:instrText>
            </w:r>
            <w:r w:rsidR="00C92545" w:rsidRPr="008342E3">
              <w:rPr>
                <w:webHidden/>
              </w:rPr>
            </w:r>
            <w:r w:rsidR="00C92545" w:rsidRPr="008342E3">
              <w:rPr>
                <w:webHidden/>
              </w:rPr>
              <w:fldChar w:fldCharType="separate"/>
            </w:r>
            <w:r w:rsidR="00342F40" w:rsidRPr="008342E3">
              <w:rPr>
                <w:webHidden/>
              </w:rPr>
              <w:t>4</w:t>
            </w:r>
            <w:r w:rsidR="00C92545" w:rsidRPr="008342E3">
              <w:rPr>
                <w:webHidden/>
              </w:rPr>
              <w:fldChar w:fldCharType="end"/>
            </w:r>
          </w:hyperlink>
        </w:p>
        <w:p w14:paraId="3A95DDB8" w14:textId="7DF92B1D" w:rsidR="00C92545" w:rsidRDefault="00823099" w:rsidP="008342E3">
          <w:pPr>
            <w:pStyle w:val="TOC1"/>
            <w:rPr>
              <w:sz w:val="22"/>
              <w:szCs w:val="22"/>
              <w:lang w:eastAsia="en-GB"/>
            </w:rPr>
          </w:pPr>
          <w:hyperlink w:anchor="_Toc496631754" w:history="1">
            <w:r w:rsidR="00C92545" w:rsidRPr="004A63A7">
              <w:rPr>
                <w:rStyle w:val="Hyperlink"/>
              </w:rPr>
              <w:t>4.</w:t>
            </w:r>
            <w:r w:rsidR="00C92545">
              <w:rPr>
                <w:sz w:val="22"/>
                <w:szCs w:val="22"/>
                <w:lang w:eastAsia="en-GB"/>
              </w:rPr>
              <w:tab/>
            </w:r>
            <w:r w:rsidR="008342E3">
              <w:rPr>
                <w:rStyle w:val="Hyperlink"/>
              </w:rPr>
              <w:t>Pagrindinės priemonės</w:t>
            </w:r>
            <w:r w:rsidR="00C92545">
              <w:rPr>
                <w:webHidden/>
              </w:rPr>
              <w:tab/>
            </w:r>
            <w:r w:rsidR="00C92545">
              <w:rPr>
                <w:webHidden/>
              </w:rPr>
              <w:fldChar w:fldCharType="begin"/>
            </w:r>
            <w:r w:rsidR="00C92545">
              <w:rPr>
                <w:webHidden/>
              </w:rPr>
              <w:instrText xml:space="preserve"> PAGEREF _Toc496631754 \h </w:instrText>
            </w:r>
            <w:r w:rsidR="00C92545">
              <w:rPr>
                <w:webHidden/>
              </w:rPr>
            </w:r>
            <w:r w:rsidR="00C92545">
              <w:rPr>
                <w:webHidden/>
              </w:rPr>
              <w:fldChar w:fldCharType="separate"/>
            </w:r>
            <w:r w:rsidR="00342F40">
              <w:rPr>
                <w:webHidden/>
              </w:rPr>
              <w:t>5</w:t>
            </w:r>
            <w:r w:rsidR="00C92545">
              <w:rPr>
                <w:webHidden/>
              </w:rPr>
              <w:fldChar w:fldCharType="end"/>
            </w:r>
          </w:hyperlink>
        </w:p>
        <w:p w14:paraId="7B1E8057" w14:textId="79FA89ED" w:rsidR="00475EC0" w:rsidRDefault="00475EC0">
          <w:r>
            <w:rPr>
              <w:b/>
              <w:bCs/>
              <w:noProof/>
            </w:rPr>
            <w:fldChar w:fldCharType="end"/>
          </w:r>
        </w:p>
      </w:sdtContent>
    </w:sdt>
    <w:p w14:paraId="5C2E889C" w14:textId="77777777" w:rsidR="00475EC0" w:rsidRDefault="00475EC0" w:rsidP="00D40C92">
      <w:pPr>
        <w:rPr>
          <w:rFonts w:ascii="Open Sans Condensed Light" w:eastAsiaTheme="majorEastAsia" w:hAnsi="Open Sans Condensed Light" w:cs="Open Sans Condensed Light"/>
          <w:color w:val="850C4B" w:themeColor="accent1" w:themeShade="BF"/>
          <w:sz w:val="32"/>
          <w:szCs w:val="32"/>
        </w:rPr>
      </w:pPr>
    </w:p>
    <w:p w14:paraId="003B9E05" w14:textId="64394B9E" w:rsidR="00A34AEC" w:rsidRPr="008342E3" w:rsidRDefault="008342E3" w:rsidP="00D40C92">
      <w:pPr>
        <w:rPr>
          <w:rFonts w:ascii="Open Sans Condensed Light" w:eastAsiaTheme="majorEastAsia" w:hAnsi="Open Sans Condensed Light" w:cs="Open Sans Condensed Light"/>
          <w:color w:val="850C4B" w:themeColor="accent1" w:themeShade="BF"/>
          <w:sz w:val="32"/>
          <w:szCs w:val="32"/>
          <w:lang w:val="lt-LT"/>
        </w:rPr>
      </w:pPr>
      <w:r w:rsidRPr="008342E3">
        <w:rPr>
          <w:rFonts w:ascii="Open Sans Condensed Light" w:eastAsiaTheme="majorEastAsia" w:hAnsi="Open Sans Condensed Light" w:cs="Open Sans Condensed Light"/>
          <w:color w:val="850C4B" w:themeColor="accent1" w:themeShade="BF"/>
          <w:sz w:val="32"/>
          <w:szCs w:val="32"/>
          <w:lang w:val="lt-LT"/>
        </w:rPr>
        <w:t>Tikslas</w:t>
      </w:r>
      <w:r w:rsidR="00A34AEC" w:rsidRPr="008342E3">
        <w:rPr>
          <w:rFonts w:ascii="Open Sans Condensed Light" w:eastAsiaTheme="majorEastAsia" w:hAnsi="Open Sans Condensed Light" w:cs="Open Sans Condensed Light"/>
          <w:color w:val="850C4B" w:themeColor="accent1" w:themeShade="BF"/>
          <w:sz w:val="32"/>
          <w:szCs w:val="32"/>
          <w:lang w:val="lt-LT"/>
        </w:rPr>
        <w:t>:</w:t>
      </w:r>
    </w:p>
    <w:p w14:paraId="0A29D506" w14:textId="359C5AB7" w:rsidR="005900AF" w:rsidRDefault="00E422E3" w:rsidP="00D40C92">
      <w:r w:rsidRPr="00E422E3">
        <w:rPr>
          <w:lang w:val="lt-LT"/>
        </w:rPr>
        <w:t>Mes</w:t>
      </w:r>
      <w:r w:rsidR="008342E3" w:rsidRPr="00E422E3">
        <w:rPr>
          <w:lang w:val="lt-LT"/>
        </w:rPr>
        <w:t>, „</w:t>
      </w:r>
      <w:r w:rsidR="005900AF" w:rsidRPr="00E422E3">
        <w:rPr>
          <w:lang w:val="lt-LT"/>
        </w:rPr>
        <w:t>EMPROVE</w:t>
      </w:r>
      <w:r w:rsidR="008342E3" w:rsidRPr="00E422E3">
        <w:rPr>
          <w:lang w:val="lt-LT"/>
        </w:rPr>
        <w:t>“ komanda, žinome, kad kiekvienas profesionalas, dirbantis su smurt</w:t>
      </w:r>
      <w:r w:rsidR="002F1279">
        <w:rPr>
          <w:lang w:val="lt-LT"/>
        </w:rPr>
        <w:t>ą artimoje aplinkoje patyrusiomis moterimis</w:t>
      </w:r>
      <w:r w:rsidR="008342E3" w:rsidRPr="00E422E3">
        <w:rPr>
          <w:lang w:val="lt-LT"/>
        </w:rPr>
        <w:t xml:space="preserve">, </w:t>
      </w:r>
      <w:r w:rsidR="00562577" w:rsidRPr="00E422E3">
        <w:rPr>
          <w:lang w:val="lt-LT"/>
        </w:rPr>
        <w:t>prie mūsų projekto prisijungia atsinešdamas savo patirtį – mes tai labai vertiname</w:t>
      </w:r>
      <w:r w:rsidR="005900AF" w:rsidRPr="00E422E3">
        <w:rPr>
          <w:lang w:val="lt-LT"/>
        </w:rPr>
        <w:t xml:space="preserve"> </w:t>
      </w:r>
      <w:r w:rsidR="00562577" w:rsidRPr="00E422E3">
        <w:rPr>
          <w:lang w:val="lt-LT"/>
        </w:rPr>
        <w:t xml:space="preserve">ir </w:t>
      </w:r>
      <w:r w:rsidR="00562577" w:rsidRPr="00E422E3">
        <w:rPr>
          <w:i/>
          <w:lang w:val="lt-LT"/>
        </w:rPr>
        <w:t xml:space="preserve">dėkojame </w:t>
      </w:r>
      <w:r w:rsidR="00562577" w:rsidRPr="00E422E3">
        <w:rPr>
          <w:lang w:val="lt-LT"/>
        </w:rPr>
        <w:t>jums, kad į savo gausų repertuarą įtraukėte „EMPROVE“ metodą.</w:t>
      </w:r>
      <w:r w:rsidR="00246E30">
        <w:rPr>
          <w:lang w:val="lt-LT"/>
        </w:rPr>
        <w:t xml:space="preserve"> S</w:t>
      </w:r>
      <w:r w:rsidR="00562577" w:rsidRPr="00E422E3">
        <w:rPr>
          <w:lang w:val="lt-LT"/>
        </w:rPr>
        <w:t xml:space="preserve">ujungę mokslą ir praktiką, sukūrėme metodą, </w:t>
      </w:r>
      <w:r w:rsidR="00246E30">
        <w:rPr>
          <w:lang w:val="lt-LT"/>
        </w:rPr>
        <w:t>kurį sudaro dvi</w:t>
      </w:r>
      <w:r w:rsidRPr="00E422E3">
        <w:rPr>
          <w:lang w:val="lt-LT"/>
        </w:rPr>
        <w:t xml:space="preserve"> pagrindinės priemonės: internetinis mokymasis, paremtas </w:t>
      </w:r>
      <w:r w:rsidR="00ED5468" w:rsidRPr="00ED5468">
        <w:rPr>
          <w:b/>
          <w:lang w:val="lt-LT"/>
        </w:rPr>
        <w:t>mokymosi per</w:t>
      </w:r>
      <w:r w:rsidR="00ED5468">
        <w:rPr>
          <w:lang w:val="lt-LT"/>
        </w:rPr>
        <w:t xml:space="preserve"> </w:t>
      </w:r>
      <w:r w:rsidR="00ED5468">
        <w:rPr>
          <w:b/>
          <w:lang w:val="lt-LT"/>
        </w:rPr>
        <w:t>žaidimus</w:t>
      </w:r>
      <w:r w:rsidRPr="00E422E3">
        <w:rPr>
          <w:b/>
          <w:lang w:val="lt-LT"/>
        </w:rPr>
        <w:t xml:space="preserve"> teorija </w:t>
      </w:r>
      <w:r w:rsidRPr="00E422E3">
        <w:rPr>
          <w:lang w:val="lt-LT"/>
        </w:rPr>
        <w:t xml:space="preserve">ir </w:t>
      </w:r>
      <w:r w:rsidR="008836EA">
        <w:rPr>
          <w:b/>
          <w:lang w:val="lt-LT"/>
        </w:rPr>
        <w:t>įgalinimu</w:t>
      </w:r>
      <w:r w:rsidRPr="00E422E3">
        <w:rPr>
          <w:lang w:val="lt-LT"/>
        </w:rPr>
        <w:t>,</w:t>
      </w:r>
      <w:r>
        <w:rPr>
          <w:b/>
        </w:rPr>
        <w:t xml:space="preserve"> </w:t>
      </w:r>
      <w:r w:rsidRPr="00E422E3">
        <w:rPr>
          <w:lang w:val="lt-LT"/>
        </w:rPr>
        <w:t xml:space="preserve">siekiant </w:t>
      </w:r>
      <w:r w:rsidR="002F1279">
        <w:rPr>
          <w:lang w:val="lt-LT"/>
        </w:rPr>
        <w:t>padidinti ilgalaikę jūsų klienčių</w:t>
      </w:r>
      <w:r w:rsidRPr="00E422E3">
        <w:rPr>
          <w:lang w:val="lt-LT"/>
        </w:rPr>
        <w:t xml:space="preserve"> motyvaciją </w:t>
      </w:r>
      <w:r>
        <w:rPr>
          <w:lang w:val="lt-LT"/>
        </w:rPr>
        <w:t xml:space="preserve">tobulėti ir judėti link </w:t>
      </w:r>
      <w:r w:rsidR="00246E30">
        <w:rPr>
          <w:lang w:val="lt-LT"/>
        </w:rPr>
        <w:t xml:space="preserve">didesnės ekonominės bei socialinės nepriklausomybės ir gerovės. </w:t>
      </w:r>
    </w:p>
    <w:p w14:paraId="01DE0B4C" w14:textId="1B16CCDD" w:rsidR="00844167" w:rsidRPr="0030059D" w:rsidRDefault="00246E30" w:rsidP="00D40C92">
      <w:pPr>
        <w:rPr>
          <w:lang w:val="lt-LT"/>
        </w:rPr>
      </w:pPr>
      <w:r w:rsidRPr="0030059D">
        <w:rPr>
          <w:lang w:val="lt-LT"/>
        </w:rPr>
        <w:t xml:space="preserve">Šiuo planu norime įsitikinti, jog jūs </w:t>
      </w:r>
      <w:r w:rsidR="0030059D">
        <w:rPr>
          <w:lang w:val="lt-LT"/>
        </w:rPr>
        <w:t>„</w:t>
      </w:r>
      <w:r w:rsidRPr="0030059D">
        <w:rPr>
          <w:lang w:val="lt-LT"/>
        </w:rPr>
        <w:t>pajutote</w:t>
      </w:r>
      <w:r w:rsidR="0030059D">
        <w:rPr>
          <w:lang w:val="lt-LT"/>
        </w:rPr>
        <w:t>“</w:t>
      </w:r>
      <w:r w:rsidRPr="0030059D">
        <w:rPr>
          <w:lang w:val="lt-LT"/>
        </w:rPr>
        <w:t xml:space="preserve"> „EMPROVE“ metodą ir </w:t>
      </w:r>
      <w:r w:rsidR="0030059D" w:rsidRPr="0030059D">
        <w:rPr>
          <w:i/>
          <w:lang w:val="lt-LT"/>
        </w:rPr>
        <w:t xml:space="preserve">gerai žinote visus šio inovatyvaus metodo privalumus. </w:t>
      </w:r>
    </w:p>
    <w:p w14:paraId="3E64025F" w14:textId="2F657E7E" w:rsidR="00844167" w:rsidRPr="0030059D" w:rsidRDefault="0030059D" w:rsidP="00D40C92">
      <w:pPr>
        <w:rPr>
          <w:lang w:val="lt-LT"/>
        </w:rPr>
      </w:pPr>
      <w:r w:rsidRPr="0030059D">
        <w:rPr>
          <w:lang w:val="lt-LT"/>
        </w:rPr>
        <w:t>Žinome, kad į savo darbą į</w:t>
      </w:r>
      <w:r w:rsidR="00343D51">
        <w:rPr>
          <w:lang w:val="lt-LT"/>
        </w:rPr>
        <w:t xml:space="preserve">traukiant naują priemonę/metodą </w:t>
      </w:r>
      <w:r w:rsidRPr="0030059D">
        <w:rPr>
          <w:lang w:val="lt-LT"/>
        </w:rPr>
        <w:t xml:space="preserve">reikia stiprios asmeninės </w:t>
      </w:r>
      <w:r w:rsidR="00EF3FC4">
        <w:rPr>
          <w:lang w:val="lt-LT"/>
        </w:rPr>
        <w:t>motyvacijos, todėl pateikėme</w:t>
      </w:r>
      <w:r w:rsidRPr="0030059D">
        <w:rPr>
          <w:lang w:val="lt-LT"/>
        </w:rPr>
        <w:t xml:space="preserve"> </w:t>
      </w:r>
      <w:r w:rsidRPr="0030059D">
        <w:rPr>
          <w:i/>
          <w:lang w:val="lt-LT"/>
        </w:rPr>
        <w:t>svarbiausius išteklius</w:t>
      </w:r>
      <w:r w:rsidRPr="0030059D">
        <w:rPr>
          <w:lang w:val="lt-LT"/>
        </w:rPr>
        <w:t xml:space="preserve">, kuriais galite naudotis taikydami „EMPROVE“ metodą. </w:t>
      </w:r>
    </w:p>
    <w:p w14:paraId="1DBBC1B3" w14:textId="69E10680" w:rsidR="00475EC0" w:rsidRPr="00343D51" w:rsidRDefault="00343D51" w:rsidP="00D40C92">
      <w:pPr>
        <w:rPr>
          <w:lang w:val="lt-LT"/>
        </w:rPr>
      </w:pPr>
      <w:r w:rsidRPr="00343D51">
        <w:rPr>
          <w:lang w:val="lt-LT"/>
        </w:rPr>
        <w:t>Atminkite, kad „</w:t>
      </w:r>
      <w:r w:rsidR="00DB4C29" w:rsidRPr="00343D51">
        <w:rPr>
          <w:lang w:val="lt-LT"/>
        </w:rPr>
        <w:t>EMPROVE</w:t>
      </w:r>
      <w:r w:rsidR="00287B6B">
        <w:rPr>
          <w:lang w:val="lt-LT"/>
        </w:rPr>
        <w:t>“ komanda yra visada pasirengusi</w:t>
      </w:r>
      <w:r w:rsidRPr="00343D51">
        <w:rPr>
          <w:lang w:val="lt-LT"/>
        </w:rPr>
        <w:t xml:space="preserve"> jums padėti bet kuriuo metu</w:t>
      </w:r>
      <w:r w:rsidR="00DB4C29" w:rsidRPr="00343D51">
        <w:rPr>
          <w:lang w:val="lt-LT"/>
        </w:rPr>
        <w:t xml:space="preserve">! </w:t>
      </w:r>
      <w:r w:rsidRPr="00343D51">
        <w:rPr>
          <w:lang w:val="lt-LT"/>
        </w:rPr>
        <w:t>Jei turite klausimų ar idėjų, susisiek</w:t>
      </w:r>
      <w:r>
        <w:rPr>
          <w:lang w:val="lt-LT"/>
        </w:rPr>
        <w:t xml:space="preserve">ite su mumis elektroniniu paštu </w:t>
      </w:r>
      <w:r w:rsidR="005978AA" w:rsidRPr="00343D51">
        <w:fldChar w:fldCharType="begin"/>
      </w:r>
      <w:r w:rsidR="005978AA" w:rsidRPr="00343D51">
        <w:rPr>
          <w:lang w:val="lt-LT"/>
        </w:rPr>
        <w:instrText xml:space="preserve"> HYPERLINK "mailto:hello@olgamineva.com" </w:instrText>
      </w:r>
      <w:r w:rsidR="005978AA" w:rsidRPr="00343D51">
        <w:fldChar w:fldCharType="separate"/>
      </w:r>
      <w:r w:rsidR="00DB4C29" w:rsidRPr="00343D51">
        <w:rPr>
          <w:rStyle w:val="Hyperlink"/>
          <w:lang w:val="lt-LT"/>
        </w:rPr>
        <w:t>hello@olgamineva.com</w:t>
      </w:r>
      <w:r w:rsidR="005978AA" w:rsidRPr="00343D51">
        <w:rPr>
          <w:rStyle w:val="Hyperlink"/>
          <w:lang w:val="lt-LT"/>
        </w:rPr>
        <w:fldChar w:fldCharType="end"/>
      </w:r>
      <w:r w:rsidRPr="00343D51">
        <w:rPr>
          <w:lang w:val="lt-LT"/>
        </w:rPr>
        <w:t>.</w:t>
      </w:r>
      <w:r w:rsidR="00DB4C29" w:rsidRPr="00343D51">
        <w:rPr>
          <w:lang w:val="lt-LT"/>
        </w:rPr>
        <w:t xml:space="preserve"> </w:t>
      </w:r>
      <w:r w:rsidRPr="00343D51">
        <w:rPr>
          <w:lang w:val="lt-LT"/>
        </w:rPr>
        <w:t xml:space="preserve">Dėkojame, kad tapote šio inovatyvaus metodo, kuriuo siekiama padėti smurtą artimoje aplinkoje </w:t>
      </w:r>
      <w:r w:rsidR="002F1279">
        <w:rPr>
          <w:lang w:val="lt-LT"/>
        </w:rPr>
        <w:t>patyrusioms moterims</w:t>
      </w:r>
      <w:r>
        <w:rPr>
          <w:lang w:val="lt-LT"/>
        </w:rPr>
        <w:t xml:space="preserve">, </w:t>
      </w:r>
      <w:r w:rsidRPr="00343D51">
        <w:rPr>
          <w:lang w:val="lt-LT"/>
        </w:rPr>
        <w:t>dalimi</w:t>
      </w:r>
      <w:r w:rsidR="00844167" w:rsidRPr="00343D51">
        <w:rPr>
          <w:lang w:val="lt-LT"/>
        </w:rPr>
        <w:t>!</w:t>
      </w:r>
    </w:p>
    <w:p w14:paraId="4702A2AE" w14:textId="77777777" w:rsidR="00475EC0" w:rsidRPr="00343D51" w:rsidRDefault="00475EC0" w:rsidP="00475EC0">
      <w:pPr>
        <w:rPr>
          <w:lang w:val="lt-LT"/>
        </w:rPr>
      </w:pPr>
      <w:r w:rsidRPr="00343D51">
        <w:rPr>
          <w:lang w:val="lt-LT"/>
        </w:rPr>
        <w:br w:type="page"/>
      </w:r>
    </w:p>
    <w:p w14:paraId="4B27BEF5" w14:textId="59F1CCE0" w:rsidR="0056483E" w:rsidRDefault="00ED5468" w:rsidP="0056483E">
      <w:pPr>
        <w:pStyle w:val="Heading1"/>
        <w:numPr>
          <w:ilvl w:val="0"/>
          <w:numId w:val="1"/>
        </w:numPr>
      </w:pPr>
      <w:bookmarkStart w:id="0" w:name="_Toc496631751"/>
      <w:r>
        <w:lastRenderedPageBreak/>
        <w:t>„</w:t>
      </w:r>
      <w:r w:rsidR="0056483E">
        <w:t>EMPROVE</w:t>
      </w:r>
      <w:r>
        <w:t>“</w:t>
      </w:r>
      <w:bookmarkEnd w:id="0"/>
      <w:r w:rsidR="005A5C82">
        <w:t xml:space="preserve"> patarėjas</w:t>
      </w:r>
    </w:p>
    <w:p w14:paraId="4ED59D5C" w14:textId="77777777" w:rsidR="00C430AE" w:rsidRDefault="00C430AE" w:rsidP="00C430AE"/>
    <w:p w14:paraId="7402C2E3" w14:textId="7D75DEBC" w:rsidR="00C430AE" w:rsidRPr="00ED5468" w:rsidRDefault="00ED5468" w:rsidP="00C430AE">
      <w:pPr>
        <w:rPr>
          <w:b/>
          <w:lang w:val="lt-LT"/>
        </w:rPr>
      </w:pPr>
      <w:r w:rsidRPr="00ED5468">
        <w:rPr>
          <w:b/>
          <w:lang w:val="lt-LT"/>
        </w:rPr>
        <w:t>Pagrindiniai principai</w:t>
      </w:r>
      <w:r w:rsidR="00C430AE" w:rsidRPr="00ED5468">
        <w:rPr>
          <w:b/>
          <w:lang w:val="lt-LT"/>
        </w:rPr>
        <w:t>:</w:t>
      </w:r>
    </w:p>
    <w:p w14:paraId="28FB70F5" w14:textId="4E27CAD0" w:rsidR="00C430AE" w:rsidRDefault="00C61DDD" w:rsidP="00C430AE">
      <w:r w:rsidRPr="00C61DDD">
        <w:rPr>
          <w:lang w:val="lt-LT"/>
        </w:rPr>
        <w:t xml:space="preserve">Yra keletas pagrindinių bendrųjų gebėjimų, kuriuos galėtume išvardinti </w:t>
      </w:r>
      <w:r w:rsidR="00D97249">
        <w:rPr>
          <w:lang w:val="lt-LT"/>
        </w:rPr>
        <w:t>šiame skyriuje, pvz., aktyvus klausymasis, empatija ir kt.,</w:t>
      </w:r>
      <w:r w:rsidR="00671784">
        <w:rPr>
          <w:lang w:val="lt-LT"/>
        </w:rPr>
        <w:t xml:space="preserve"> tačiau neabejojame:</w:t>
      </w:r>
      <w:r w:rsidR="00D97249">
        <w:rPr>
          <w:lang w:val="lt-LT"/>
        </w:rPr>
        <w:t xml:space="preserve"> </w:t>
      </w:r>
      <w:r w:rsidR="00D97249">
        <w:rPr>
          <w:i/>
          <w:lang w:val="lt-LT"/>
        </w:rPr>
        <w:t xml:space="preserve">jei savo rankose laikote šį vadovą, vadinasi, esate patikimos </w:t>
      </w:r>
      <w:r w:rsidR="00D97249">
        <w:rPr>
          <w:lang w:val="lt-LT"/>
        </w:rPr>
        <w:t>organizacijos arba asociacijos narys, „EMPROVE“ konsorciumo ar kito kvalifikuoto specialisto</w:t>
      </w:r>
      <w:r w:rsidR="0003171D">
        <w:rPr>
          <w:lang w:val="lt-LT"/>
        </w:rPr>
        <w:t xml:space="preserve"> partneris ir turite šiuos pagrindinius įgūdžius</w:t>
      </w:r>
      <w:r w:rsidR="00D97249">
        <w:rPr>
          <w:lang w:val="lt-LT"/>
        </w:rPr>
        <w:t>, kurių reikia norint sėkmingai dirbti su smurtą artimoje</w:t>
      </w:r>
      <w:r w:rsidR="002F1279">
        <w:rPr>
          <w:lang w:val="lt-LT"/>
        </w:rPr>
        <w:t xml:space="preserve"> aplinkoje patyrusiomis moterimis</w:t>
      </w:r>
      <w:r w:rsidR="00D97249">
        <w:rPr>
          <w:lang w:val="lt-LT"/>
        </w:rPr>
        <w:t xml:space="preserve">. </w:t>
      </w:r>
      <w:r w:rsidR="00671784">
        <w:rPr>
          <w:lang w:val="lt-LT"/>
        </w:rPr>
        <w:t>Su jumis pasidalinsime ketur</w:t>
      </w:r>
      <w:r w:rsidR="0003171D">
        <w:rPr>
          <w:lang w:val="lt-LT"/>
        </w:rPr>
        <w:t>iais pagrindiniais principais, kurie yra „EMPROVE“ metodo pagrindas ir už</w:t>
      </w:r>
      <w:r w:rsidR="00671784">
        <w:rPr>
          <w:lang w:val="lt-LT"/>
        </w:rPr>
        <w:t xml:space="preserve">tikrina, jog visos kitos metodo </w:t>
      </w:r>
      <w:r w:rsidR="0003171D">
        <w:rPr>
          <w:lang w:val="lt-LT"/>
        </w:rPr>
        <w:t>dalys tikrai veikia. Keturi pagrindiniai principai yra šie:</w:t>
      </w:r>
    </w:p>
    <w:p w14:paraId="1FD4AD3C" w14:textId="77777777" w:rsidR="004371B3" w:rsidRDefault="00E90C9D" w:rsidP="00C430AE">
      <w:pPr>
        <w:rPr>
          <w:lang w:val="bg-BG"/>
        </w:rPr>
      </w:pPr>
      <w:r>
        <w:rPr>
          <w:noProof/>
          <w:lang w:val="lt-LT" w:eastAsia="lt-LT"/>
        </w:rPr>
        <w:drawing>
          <wp:inline distT="0" distB="0" distL="0" distR="0" wp14:anchorId="1A0ACC8F" wp14:editId="197EE021">
            <wp:extent cx="5962650" cy="5835650"/>
            <wp:effectExtent l="0" t="0" r="190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40C51C27" w14:textId="77777777" w:rsidR="004371B3" w:rsidRDefault="004371B3">
      <w:pPr>
        <w:rPr>
          <w:lang w:val="bg-BG"/>
        </w:rPr>
      </w:pPr>
      <w:r>
        <w:rPr>
          <w:lang w:val="bg-BG"/>
        </w:rPr>
        <w:br w:type="page"/>
      </w:r>
    </w:p>
    <w:p w14:paraId="340E8E25" w14:textId="2B6CB5D1" w:rsidR="00C430AE" w:rsidRPr="00562018" w:rsidRDefault="00475EC0" w:rsidP="00C430AE">
      <w:pPr>
        <w:rPr>
          <w:lang w:val="lt-LT"/>
        </w:rPr>
      </w:pPr>
      <w:r>
        <w:rPr>
          <w:noProof/>
          <w:lang w:val="lt-LT" w:eastAsia="lt-LT"/>
        </w:rPr>
        <w:lastRenderedPageBreak/>
        <w:drawing>
          <wp:anchor distT="0" distB="0" distL="114300" distR="114300" simplePos="0" relativeHeight="251665408" behindDoc="0" locked="0" layoutInCell="1" allowOverlap="1" wp14:anchorId="266E110C" wp14:editId="6790C51C">
            <wp:simplePos x="0" y="0"/>
            <wp:positionH relativeFrom="column">
              <wp:posOffset>4361180</wp:posOffset>
            </wp:positionH>
            <wp:positionV relativeFrom="paragraph">
              <wp:posOffset>0</wp:posOffset>
            </wp:positionV>
            <wp:extent cx="1539875" cy="1606550"/>
            <wp:effectExtent l="0" t="0" r="3175" b="0"/>
            <wp:wrapSquare wrapText="bothSides"/>
            <wp:docPr id="5" name="Picture 5" descr="Свързано изображ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вързано изображение"/>
                    <pic:cNvPicPr>
                      <a:picLocks noChangeAspect="1" noChangeArrowheads="1"/>
                    </pic:cNvPicPr>
                  </pic:nvPicPr>
                  <pic:blipFill>
                    <a:blip r:embed="rId14" cstate="print">
                      <a:duotone>
                        <a:schemeClr val="accent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1539875" cy="1606550"/>
                    </a:xfrm>
                    <a:prstGeom prst="rect">
                      <a:avLst/>
                    </a:prstGeom>
                    <a:noFill/>
                    <a:ln>
                      <a:noFill/>
                    </a:ln>
                  </pic:spPr>
                </pic:pic>
              </a:graphicData>
            </a:graphic>
            <wp14:sizeRelH relativeFrom="page">
              <wp14:pctWidth>0</wp14:pctWidth>
            </wp14:sizeRelH>
            <wp14:sizeRelV relativeFrom="page">
              <wp14:pctHeight>0</wp14:pctHeight>
            </wp14:sizeRelV>
          </wp:anchor>
        </w:drawing>
      </w:r>
      <w:r w:rsidR="00562018">
        <w:rPr>
          <w:b/>
        </w:rPr>
        <w:t>„EMPROVE</w:t>
      </w:r>
      <w:proofErr w:type="gramStart"/>
      <w:r w:rsidR="00823099">
        <w:rPr>
          <w:b/>
          <w:lang w:val="lt-LT"/>
        </w:rPr>
        <w:t xml:space="preserve">“ </w:t>
      </w:r>
      <w:r w:rsidR="00562018">
        <w:rPr>
          <w:b/>
          <w:lang w:val="lt-LT"/>
        </w:rPr>
        <w:t>metodo</w:t>
      </w:r>
      <w:proofErr w:type="gramEnd"/>
      <w:r w:rsidR="00562018" w:rsidRPr="00562018">
        <w:rPr>
          <w:b/>
          <w:lang w:val="lt-LT"/>
        </w:rPr>
        <w:t xml:space="preserve"> tikslai</w:t>
      </w:r>
      <w:r w:rsidR="00C430AE" w:rsidRPr="00562018">
        <w:rPr>
          <w:b/>
          <w:lang w:val="lt-LT"/>
        </w:rPr>
        <w:t>:</w:t>
      </w:r>
    </w:p>
    <w:p w14:paraId="2D6FF7D6" w14:textId="72367008" w:rsidR="00C430AE" w:rsidRPr="00667179" w:rsidRDefault="00667179" w:rsidP="00C430AE">
      <w:pPr>
        <w:pStyle w:val="ListParagraph"/>
        <w:numPr>
          <w:ilvl w:val="0"/>
          <w:numId w:val="4"/>
        </w:numPr>
        <w:rPr>
          <w:lang w:val="lt-LT"/>
        </w:rPr>
      </w:pPr>
      <w:r w:rsidRPr="00667179">
        <w:rPr>
          <w:lang w:val="lt-LT"/>
        </w:rPr>
        <w:t>į</w:t>
      </w:r>
      <w:r w:rsidR="00562018" w:rsidRPr="00667179">
        <w:rPr>
          <w:lang w:val="lt-LT"/>
        </w:rPr>
        <w:t>galinti</w:t>
      </w:r>
      <w:r w:rsidR="003D5D6E" w:rsidRPr="00667179">
        <w:rPr>
          <w:lang w:val="lt-LT"/>
        </w:rPr>
        <w:t xml:space="preserve"> – </w:t>
      </w:r>
      <w:r w:rsidR="000D0F02">
        <w:rPr>
          <w:lang w:val="lt-LT"/>
        </w:rPr>
        <w:t>padėti klientei</w:t>
      </w:r>
      <w:r w:rsidR="00562018" w:rsidRPr="00667179">
        <w:rPr>
          <w:lang w:val="lt-LT"/>
        </w:rPr>
        <w:t xml:space="preserve"> atrasti visas savo stipriąsias puses ir resursus; </w:t>
      </w:r>
    </w:p>
    <w:p w14:paraId="3B8390C7" w14:textId="253A71A0" w:rsidR="00C430AE" w:rsidRPr="00667179" w:rsidRDefault="00667179" w:rsidP="00C430AE">
      <w:pPr>
        <w:pStyle w:val="ListParagraph"/>
        <w:numPr>
          <w:ilvl w:val="0"/>
          <w:numId w:val="4"/>
        </w:numPr>
        <w:rPr>
          <w:lang w:val="lt-LT"/>
        </w:rPr>
      </w:pPr>
      <w:r w:rsidRPr="00667179">
        <w:rPr>
          <w:lang w:val="lt-LT"/>
        </w:rPr>
        <w:t xml:space="preserve">skatinti ekonominę nepriklausomybę; </w:t>
      </w:r>
    </w:p>
    <w:p w14:paraId="4155F96F" w14:textId="54564AE6" w:rsidR="00C430AE" w:rsidRPr="00667179" w:rsidRDefault="000D0F02" w:rsidP="00C92545">
      <w:pPr>
        <w:pStyle w:val="ListParagraph"/>
        <w:numPr>
          <w:ilvl w:val="0"/>
          <w:numId w:val="4"/>
        </w:numPr>
        <w:rPr>
          <w:lang w:val="lt-LT"/>
        </w:rPr>
      </w:pPr>
      <w:r>
        <w:rPr>
          <w:lang w:val="lt-LT"/>
        </w:rPr>
        <w:t>motyvuoti klientę</w:t>
      </w:r>
      <w:r w:rsidR="00667179" w:rsidRPr="00667179">
        <w:rPr>
          <w:lang w:val="lt-LT"/>
        </w:rPr>
        <w:t>, skatinti jo</w:t>
      </w:r>
      <w:r>
        <w:rPr>
          <w:lang w:val="lt-LT"/>
        </w:rPr>
        <w:t>s</w:t>
      </w:r>
      <w:r w:rsidR="00667179" w:rsidRPr="00667179">
        <w:rPr>
          <w:lang w:val="lt-LT"/>
        </w:rPr>
        <w:t xml:space="preserve"> tolesnę asmeninę motyvaciją; </w:t>
      </w:r>
    </w:p>
    <w:p w14:paraId="1A4EFAAF" w14:textId="2CC524D5" w:rsidR="00C430AE" w:rsidRPr="00667179" w:rsidRDefault="00667179" w:rsidP="00C430AE">
      <w:pPr>
        <w:pStyle w:val="ListParagraph"/>
        <w:numPr>
          <w:ilvl w:val="0"/>
          <w:numId w:val="4"/>
        </w:numPr>
        <w:rPr>
          <w:lang w:val="lt-LT"/>
        </w:rPr>
      </w:pPr>
      <w:r w:rsidRPr="00667179">
        <w:rPr>
          <w:lang w:val="lt-LT"/>
        </w:rPr>
        <w:t>padėti ieškoti darbo.</w:t>
      </w:r>
    </w:p>
    <w:p w14:paraId="62F3B981" w14:textId="77777777" w:rsidR="00C430AE" w:rsidRDefault="00C430AE" w:rsidP="00C430AE">
      <w:pPr>
        <w:pStyle w:val="ListParagraph"/>
      </w:pPr>
    </w:p>
    <w:p w14:paraId="3B2070F7" w14:textId="77777777" w:rsidR="00EC5DED" w:rsidRDefault="00EC5DED" w:rsidP="00C430AE">
      <w:pPr>
        <w:pStyle w:val="ListParagraph"/>
      </w:pPr>
    </w:p>
    <w:p w14:paraId="669A8B2B" w14:textId="2168E439" w:rsidR="0056483E" w:rsidRDefault="009B4C6D" w:rsidP="0056483E">
      <w:pPr>
        <w:pStyle w:val="Heading1"/>
        <w:numPr>
          <w:ilvl w:val="0"/>
          <w:numId w:val="1"/>
        </w:numPr>
      </w:pPr>
      <w:bookmarkStart w:id="1" w:name="_Toc496631752"/>
      <w:r>
        <w:rPr>
          <w:lang w:val="lt-LT"/>
        </w:rPr>
        <w:t>Įgalin</w:t>
      </w:r>
      <w:bookmarkEnd w:id="1"/>
      <w:r>
        <w:rPr>
          <w:lang w:val="lt-LT"/>
        </w:rPr>
        <w:t>imas</w:t>
      </w:r>
    </w:p>
    <w:p w14:paraId="51D9EFD9" w14:textId="0CD1F90B" w:rsidR="00912557" w:rsidRPr="00B3703D" w:rsidRDefault="00B3703D" w:rsidP="00912557">
      <w:pPr>
        <w:pStyle w:val="CommentText"/>
        <w:rPr>
          <w:lang w:val="lt-LT"/>
        </w:rPr>
      </w:pPr>
      <w:r>
        <w:rPr>
          <w:lang w:val="lt-LT"/>
        </w:rPr>
        <w:t>Mūsų</w:t>
      </w:r>
      <w:r w:rsidRPr="00B3703D">
        <w:rPr>
          <w:lang w:val="lt-LT"/>
        </w:rPr>
        <w:t xml:space="preserve"> s</w:t>
      </w:r>
      <w:r>
        <w:rPr>
          <w:lang w:val="lt-LT"/>
        </w:rPr>
        <w:t>upratimas</w:t>
      </w:r>
      <w:r w:rsidR="009B4C6D" w:rsidRPr="00B3703D">
        <w:rPr>
          <w:lang w:val="lt-LT"/>
        </w:rPr>
        <w:t xml:space="preserve"> </w:t>
      </w:r>
      <w:r>
        <w:rPr>
          <w:lang w:val="lt-LT"/>
        </w:rPr>
        <w:t xml:space="preserve">apie įgalinimą – tai </w:t>
      </w:r>
      <w:r w:rsidRPr="00B3703D">
        <w:rPr>
          <w:lang w:val="lt-LT"/>
        </w:rPr>
        <w:t xml:space="preserve">moterų </w:t>
      </w:r>
      <w:r w:rsidRPr="00B3703D">
        <w:rPr>
          <w:b/>
          <w:lang w:val="lt-LT"/>
        </w:rPr>
        <w:t>vidinės jėgos ir stiprybės</w:t>
      </w:r>
      <w:r>
        <w:rPr>
          <w:b/>
          <w:lang w:val="lt-LT"/>
        </w:rPr>
        <w:t xml:space="preserve"> </w:t>
      </w:r>
      <w:r w:rsidR="004A182A">
        <w:rPr>
          <w:lang w:val="lt-LT"/>
        </w:rPr>
        <w:t>pri</w:t>
      </w:r>
      <w:r>
        <w:rPr>
          <w:lang w:val="lt-LT"/>
        </w:rPr>
        <w:t>pažinimas, padedant</w:t>
      </w:r>
      <w:r w:rsidRPr="00B3703D">
        <w:rPr>
          <w:lang w:val="lt-LT"/>
        </w:rPr>
        <w:t xml:space="preserve"> joms </w:t>
      </w:r>
      <w:r w:rsidRPr="00B3703D">
        <w:rPr>
          <w:b/>
          <w:lang w:val="lt-LT"/>
        </w:rPr>
        <w:t xml:space="preserve">atpažinti ir suvokti </w:t>
      </w:r>
      <w:r w:rsidRPr="00B3703D">
        <w:rPr>
          <w:lang w:val="lt-LT"/>
        </w:rPr>
        <w:t xml:space="preserve">savo gebėjimus, </w:t>
      </w:r>
      <w:r>
        <w:rPr>
          <w:b/>
          <w:lang w:val="lt-LT"/>
        </w:rPr>
        <w:t xml:space="preserve">tikint </w:t>
      </w:r>
      <w:r w:rsidR="00FA3294">
        <w:rPr>
          <w:lang w:val="lt-LT"/>
        </w:rPr>
        <w:t>moterimis</w:t>
      </w:r>
      <w:r w:rsidRPr="00B3703D">
        <w:rPr>
          <w:lang w:val="lt-LT"/>
        </w:rPr>
        <w:t xml:space="preserve"> kiekviename žingsnyje, </w:t>
      </w:r>
      <w:r w:rsidR="00FA3294">
        <w:rPr>
          <w:b/>
          <w:lang w:val="lt-LT"/>
        </w:rPr>
        <w:t>skatinant jas</w:t>
      </w:r>
      <w:r w:rsidR="0074230D">
        <w:rPr>
          <w:b/>
          <w:lang w:val="lt-LT"/>
        </w:rPr>
        <w:t xml:space="preserve"> įsivaizduoti ir dirbti</w:t>
      </w:r>
      <w:r>
        <w:rPr>
          <w:b/>
          <w:lang w:val="lt-LT"/>
        </w:rPr>
        <w:t xml:space="preserve"> </w:t>
      </w:r>
      <w:r w:rsidR="0074230D">
        <w:rPr>
          <w:lang w:val="lt-LT"/>
        </w:rPr>
        <w:t>vardan geresnės jų</w:t>
      </w:r>
      <w:r w:rsidRPr="00B3703D">
        <w:rPr>
          <w:lang w:val="lt-LT"/>
        </w:rPr>
        <w:t xml:space="preserve"> ateities.</w:t>
      </w:r>
    </w:p>
    <w:p w14:paraId="0E0CE0ED" w14:textId="247E4709" w:rsidR="00BC7490" w:rsidRPr="004A182A" w:rsidRDefault="004A182A" w:rsidP="00912557">
      <w:pPr>
        <w:pStyle w:val="CommentText"/>
        <w:rPr>
          <w:lang w:val="lt-LT"/>
        </w:rPr>
      </w:pPr>
      <w:r w:rsidRPr="004A182A">
        <w:rPr>
          <w:lang w:val="lt-LT"/>
        </w:rPr>
        <w:t xml:space="preserve">Tikime, kad įgalinimas </w:t>
      </w:r>
      <w:r>
        <w:rPr>
          <w:lang w:val="lt-LT"/>
        </w:rPr>
        <w:t>veikia vidinius</w:t>
      </w:r>
      <w:r w:rsidR="008C5F88">
        <w:rPr>
          <w:lang w:val="lt-LT"/>
        </w:rPr>
        <w:t xml:space="preserve"> žmonių troškimus</w:t>
      </w:r>
      <w:r w:rsidRPr="004A182A">
        <w:rPr>
          <w:lang w:val="lt-LT"/>
        </w:rPr>
        <w:t xml:space="preserve"> ir padeda </w:t>
      </w:r>
      <w:r>
        <w:rPr>
          <w:lang w:val="lt-LT"/>
        </w:rPr>
        <w:t>jiems išnaudoti savo vidinę stiprybę</w:t>
      </w:r>
      <w:r w:rsidRPr="004A182A">
        <w:rPr>
          <w:lang w:val="lt-LT"/>
        </w:rPr>
        <w:t xml:space="preserve"> siekiant sėkmingų pokyčių. Tai suteikia pojūtį, jog žmogus valdo savo gyvenimą. </w:t>
      </w:r>
    </w:p>
    <w:p w14:paraId="30D34202" w14:textId="0C8272B7" w:rsidR="00912557" w:rsidRPr="008C5F88" w:rsidRDefault="008C5F88" w:rsidP="00912557">
      <w:pPr>
        <w:rPr>
          <w:lang w:val="lt-LT"/>
        </w:rPr>
      </w:pPr>
      <w:r w:rsidRPr="008C5F88">
        <w:rPr>
          <w:lang w:val="lt-LT"/>
        </w:rPr>
        <w:t xml:space="preserve">Be to, akivaizdu, kad yra ryšys tarp įgalinimo ir </w:t>
      </w:r>
    </w:p>
    <w:p w14:paraId="339808F7" w14:textId="627A5BCC" w:rsidR="00912557" w:rsidRPr="00940334" w:rsidRDefault="008C5F88" w:rsidP="00912557">
      <w:pPr>
        <w:pStyle w:val="ListParagraph"/>
        <w:numPr>
          <w:ilvl w:val="1"/>
          <w:numId w:val="8"/>
        </w:numPr>
        <w:spacing w:after="200" w:line="276" w:lineRule="auto"/>
        <w:rPr>
          <w:i/>
        </w:rPr>
      </w:pPr>
      <w:r w:rsidRPr="008C5F88">
        <w:rPr>
          <w:i/>
          <w:lang w:val="lt-LT"/>
        </w:rPr>
        <w:t>didesnės motyvacijos</w:t>
      </w:r>
      <w:r w:rsidR="00D760AA">
        <w:rPr>
          <w:i/>
        </w:rPr>
        <w:t>;</w:t>
      </w:r>
    </w:p>
    <w:p w14:paraId="6A9CB515" w14:textId="20B7E5E3" w:rsidR="00912557" w:rsidRPr="00BD2C83" w:rsidRDefault="008C5F88" w:rsidP="00912557">
      <w:pPr>
        <w:pStyle w:val="ListParagraph"/>
        <w:numPr>
          <w:ilvl w:val="1"/>
          <w:numId w:val="8"/>
        </w:numPr>
        <w:spacing w:after="200" w:line="276" w:lineRule="auto"/>
        <w:rPr>
          <w:i/>
          <w:color w:val="000000" w:themeColor="text1"/>
        </w:rPr>
      </w:pPr>
      <w:r w:rsidRPr="00BD2C83">
        <w:rPr>
          <w:i/>
          <w:iCs/>
          <w:color w:val="000000" w:themeColor="text1"/>
          <w:lang w:val="lt-LT"/>
        </w:rPr>
        <w:t xml:space="preserve">didesnio įsipareigojimo atlikti užduotį; </w:t>
      </w:r>
    </w:p>
    <w:p w14:paraId="18DBE02A" w14:textId="39072B5E" w:rsidR="00912557" w:rsidRPr="00BD2C83" w:rsidRDefault="0017207A" w:rsidP="00D760AA">
      <w:pPr>
        <w:pStyle w:val="ListParagraph"/>
        <w:numPr>
          <w:ilvl w:val="1"/>
          <w:numId w:val="8"/>
        </w:numPr>
        <w:spacing w:after="0" w:line="276" w:lineRule="auto"/>
        <w:rPr>
          <w:i/>
          <w:color w:val="000000" w:themeColor="text1"/>
          <w:lang w:val="lt-LT"/>
        </w:rPr>
      </w:pPr>
      <w:r w:rsidRPr="00BD2C83">
        <w:rPr>
          <w:i/>
          <w:iCs/>
          <w:color w:val="000000" w:themeColor="text1"/>
          <w:lang w:val="lt-LT"/>
        </w:rPr>
        <w:t>didesn</w:t>
      </w:r>
      <w:r w:rsidR="005A5C82" w:rsidRPr="00BD2C83">
        <w:rPr>
          <w:i/>
          <w:iCs/>
          <w:color w:val="000000" w:themeColor="text1"/>
          <w:lang w:val="lt-LT"/>
        </w:rPr>
        <w:t>ės iniciatyvos vykdant savo įsipareigojimus</w:t>
      </w:r>
      <w:r w:rsidRPr="00BD2C83">
        <w:rPr>
          <w:i/>
          <w:iCs/>
          <w:color w:val="000000" w:themeColor="text1"/>
          <w:lang w:val="lt-LT"/>
        </w:rPr>
        <w:t>;</w:t>
      </w:r>
    </w:p>
    <w:p w14:paraId="46337690" w14:textId="174F8EE9" w:rsidR="00912557" w:rsidRPr="0093123B" w:rsidRDefault="0017207A" w:rsidP="00D760AA">
      <w:pPr>
        <w:numPr>
          <w:ilvl w:val="1"/>
          <w:numId w:val="8"/>
        </w:numPr>
        <w:spacing w:after="0" w:line="276" w:lineRule="auto"/>
      </w:pPr>
      <w:r>
        <w:rPr>
          <w:i/>
          <w:iCs/>
          <w:lang w:val="lt-LT"/>
        </w:rPr>
        <w:t xml:space="preserve">didesnio atkaklumo susidūrus su kliūtimis ir nesėkmėmis; </w:t>
      </w:r>
    </w:p>
    <w:p w14:paraId="3F583AD8" w14:textId="306ECCB8" w:rsidR="00912557" w:rsidRPr="0017207A" w:rsidRDefault="0017207A" w:rsidP="00D760AA">
      <w:pPr>
        <w:numPr>
          <w:ilvl w:val="1"/>
          <w:numId w:val="8"/>
        </w:numPr>
        <w:spacing w:after="0" w:line="276" w:lineRule="auto"/>
        <w:rPr>
          <w:lang w:val="lt-LT"/>
        </w:rPr>
      </w:pPr>
      <w:r w:rsidRPr="0017207A">
        <w:rPr>
          <w:i/>
          <w:iCs/>
          <w:lang w:val="lt-LT"/>
        </w:rPr>
        <w:t>daugiau inovacijų ir mokymosi</w:t>
      </w:r>
      <w:r w:rsidR="00D760AA" w:rsidRPr="0017207A">
        <w:rPr>
          <w:i/>
          <w:iCs/>
          <w:lang w:val="lt-LT"/>
        </w:rPr>
        <w:t>;</w:t>
      </w:r>
      <w:r w:rsidR="00912557" w:rsidRPr="0017207A">
        <w:rPr>
          <w:i/>
          <w:iCs/>
          <w:lang w:val="lt-LT"/>
        </w:rPr>
        <w:t xml:space="preserve"> </w:t>
      </w:r>
    </w:p>
    <w:p w14:paraId="36D643B7" w14:textId="75B4D49C" w:rsidR="00F7036A" w:rsidRPr="0017207A" w:rsidRDefault="0017207A" w:rsidP="00F7036A">
      <w:pPr>
        <w:numPr>
          <w:ilvl w:val="1"/>
          <w:numId w:val="8"/>
        </w:numPr>
        <w:spacing w:after="200" w:line="276" w:lineRule="auto"/>
        <w:rPr>
          <w:lang w:val="lt-LT"/>
        </w:rPr>
      </w:pPr>
      <w:r w:rsidRPr="0017207A">
        <w:rPr>
          <w:i/>
          <w:iCs/>
          <w:lang w:val="lt-LT"/>
        </w:rPr>
        <w:t>didesnio optimizmo.</w:t>
      </w:r>
    </w:p>
    <w:p w14:paraId="54F095C0" w14:textId="4B0C7667" w:rsidR="00912557" w:rsidRDefault="00912557" w:rsidP="00912557">
      <w:r>
        <w:rPr>
          <w:noProof/>
          <w:lang w:val="lt-LT" w:eastAsia="lt-LT"/>
        </w:rPr>
        <w:drawing>
          <wp:anchor distT="0" distB="0" distL="114300" distR="114300" simplePos="0" relativeHeight="251662336" behindDoc="0" locked="0" layoutInCell="1" allowOverlap="1" wp14:anchorId="37E6B583" wp14:editId="28CE4379">
            <wp:simplePos x="0" y="0"/>
            <wp:positionH relativeFrom="column">
              <wp:posOffset>52705</wp:posOffset>
            </wp:positionH>
            <wp:positionV relativeFrom="paragraph">
              <wp:posOffset>1714500</wp:posOffset>
            </wp:positionV>
            <wp:extent cx="406400" cy="463550"/>
            <wp:effectExtent l="0" t="0" r="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406400" cy="463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53A7B">
        <w:rPr>
          <w:noProof/>
          <w:lang w:val="lt-LT" w:eastAsia="lt-LT"/>
        </w:rPr>
        <mc:AlternateContent>
          <mc:Choice Requires="wps">
            <w:drawing>
              <wp:inline distT="0" distB="0" distL="0" distR="0" wp14:anchorId="0BFF4D7B" wp14:editId="66F7C9FA">
                <wp:extent cx="5822950" cy="3606800"/>
                <wp:effectExtent l="0" t="0" r="25400" b="12700"/>
                <wp:docPr id="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2950" cy="3606800"/>
                        </a:xfrm>
                        <a:prstGeom prst="rect">
                          <a:avLst/>
                        </a:prstGeom>
                        <a:solidFill>
                          <a:srgbClr val="FFFFFF"/>
                        </a:solidFill>
                        <a:ln w="9525">
                          <a:solidFill>
                            <a:srgbClr val="000000"/>
                          </a:solidFill>
                          <a:miter lim="800000"/>
                          <a:headEnd/>
                          <a:tailEnd/>
                        </a:ln>
                      </wps:spPr>
                      <wps:txbx>
                        <w:txbxContent>
                          <w:p w14:paraId="5AA4223B" w14:textId="1308937C" w:rsidR="00912557" w:rsidRDefault="007F7725" w:rsidP="00912557">
                            <w:r>
                              <w:rPr>
                                <w:lang w:val="lt-LT"/>
                              </w:rPr>
                              <w:t xml:space="preserve">Įgalinimą sudaro keturi pagrindiniai komponentai: </w:t>
                            </w:r>
                            <w:r w:rsidR="003B0138">
                              <w:rPr>
                                <w:b/>
                                <w:lang w:val="lt-LT"/>
                              </w:rPr>
                              <w:t>prasmė</w:t>
                            </w:r>
                            <w:r>
                              <w:rPr>
                                <w:b/>
                                <w:lang w:val="lt-LT"/>
                              </w:rPr>
                              <w:t xml:space="preserve">, </w:t>
                            </w:r>
                            <w:r w:rsidRPr="007F7725">
                              <w:rPr>
                                <w:b/>
                                <w:lang w:val="lt-LT"/>
                              </w:rPr>
                              <w:t>kom</w:t>
                            </w:r>
                            <w:r w:rsidR="003B0138">
                              <w:rPr>
                                <w:b/>
                                <w:lang w:val="lt-LT"/>
                              </w:rPr>
                              <w:t>petencija,</w:t>
                            </w:r>
                            <w:r w:rsidR="00D85375">
                              <w:rPr>
                                <w:b/>
                                <w:lang w:val="lt-LT"/>
                              </w:rPr>
                              <w:t xml:space="preserve"> </w:t>
                            </w:r>
                            <w:r>
                              <w:rPr>
                                <w:b/>
                                <w:lang w:val="lt-LT"/>
                              </w:rPr>
                              <w:t xml:space="preserve">apsisprendimas </w:t>
                            </w:r>
                            <w:r>
                              <w:rPr>
                                <w:lang w:val="lt-LT"/>
                              </w:rPr>
                              <w:t xml:space="preserve">ir </w:t>
                            </w:r>
                            <w:r>
                              <w:rPr>
                                <w:b/>
                                <w:lang w:val="lt-LT"/>
                              </w:rPr>
                              <w:t xml:space="preserve">poveikis. </w:t>
                            </w:r>
                          </w:p>
                          <w:p w14:paraId="65C2269F" w14:textId="510914AE" w:rsidR="00912557" w:rsidRPr="00D85375" w:rsidRDefault="003B0138" w:rsidP="00912557">
                            <w:pPr>
                              <w:pStyle w:val="ListParagraph"/>
                              <w:numPr>
                                <w:ilvl w:val="0"/>
                                <w:numId w:val="9"/>
                              </w:numPr>
                              <w:spacing w:after="200" w:line="276" w:lineRule="auto"/>
                              <w:rPr>
                                <w:lang w:val="lt-LT"/>
                              </w:rPr>
                            </w:pPr>
                            <w:r>
                              <w:rPr>
                                <w:b/>
                                <w:lang w:val="lt-LT"/>
                              </w:rPr>
                              <w:t>Prasmė</w:t>
                            </w:r>
                            <w:r w:rsidR="007F7725" w:rsidRPr="00D85375">
                              <w:rPr>
                                <w:b/>
                                <w:lang w:val="lt-LT"/>
                              </w:rPr>
                              <w:t xml:space="preserve"> </w:t>
                            </w:r>
                            <w:r w:rsidR="00D85375" w:rsidRPr="00D85375">
                              <w:rPr>
                                <w:lang w:val="lt-LT"/>
                              </w:rPr>
                              <w:t>yra „įgalinimo variklis.“ Ji yra susijusi su asmeninės svarbos pojūčiu.</w:t>
                            </w:r>
                            <w:r w:rsidR="00912557" w:rsidRPr="00D85375">
                              <w:rPr>
                                <w:lang w:val="lt-LT"/>
                              </w:rPr>
                              <w:br/>
                            </w:r>
                          </w:p>
                          <w:p w14:paraId="64507EE5" w14:textId="10B2BB26" w:rsidR="00912557" w:rsidRDefault="00D85375" w:rsidP="00912557">
                            <w:pPr>
                              <w:pStyle w:val="ListParagraph"/>
                              <w:numPr>
                                <w:ilvl w:val="0"/>
                                <w:numId w:val="9"/>
                              </w:numPr>
                              <w:spacing w:after="200" w:line="276" w:lineRule="auto"/>
                              <w:rPr>
                                <w:lang w:val="en-US"/>
                              </w:rPr>
                            </w:pPr>
                            <w:r w:rsidRPr="00D85375">
                              <w:rPr>
                                <w:b/>
                                <w:lang w:val="lt-LT"/>
                              </w:rPr>
                              <w:t>Kompetencija</w:t>
                            </w:r>
                            <w:r>
                              <w:rPr>
                                <w:b/>
                                <w:lang w:val="en-US"/>
                              </w:rPr>
                              <w:t xml:space="preserve"> </w:t>
                            </w:r>
                            <w:r w:rsidRPr="00D85375">
                              <w:rPr>
                                <w:lang w:val="lt-LT"/>
                              </w:rPr>
                              <w:t>reiškia tikėjimą kito žmogaus įgūdžiais ir sugebėjimais bei pasitikėjimą juo; tikėjimą, kad asmuo gali priimti reikiamus sprendimus.</w:t>
                            </w:r>
                            <w:r w:rsidR="00912557" w:rsidRPr="00D85375">
                              <w:rPr>
                                <w:lang w:val="lt-LT"/>
                              </w:rPr>
                              <w:br/>
                            </w:r>
                          </w:p>
                          <w:p w14:paraId="7F210EEC" w14:textId="6E660BF0" w:rsidR="00912557" w:rsidRDefault="00D85375" w:rsidP="00912557">
                            <w:pPr>
                              <w:pStyle w:val="ListParagraph"/>
                              <w:numPr>
                                <w:ilvl w:val="0"/>
                                <w:numId w:val="9"/>
                              </w:numPr>
                              <w:spacing w:after="200" w:line="276" w:lineRule="auto"/>
                              <w:rPr>
                                <w:lang w:val="en-US"/>
                              </w:rPr>
                            </w:pPr>
                            <w:r>
                              <w:rPr>
                                <w:b/>
                                <w:lang w:val="lt-LT"/>
                              </w:rPr>
                              <w:t xml:space="preserve">Apsisprendimas </w:t>
                            </w:r>
                            <w:r>
                              <w:rPr>
                                <w:lang w:val="lt-LT"/>
                              </w:rPr>
                              <w:t xml:space="preserve">apibūdina tai, kiek žmogus yra laisvas pasirinkti, kaip jis nori inicijuoti arba atlikti tam tikrą užduotį. Tai yra autonomijos lygmuo ir nepriklausomybės bei </w:t>
                            </w:r>
                            <w:r w:rsidR="00821876">
                              <w:rPr>
                                <w:lang w:val="lt-LT"/>
                              </w:rPr>
                              <w:t xml:space="preserve">kontrolės jausmas. </w:t>
                            </w:r>
                          </w:p>
                          <w:p w14:paraId="32467DFA" w14:textId="77777777" w:rsidR="00912557" w:rsidRDefault="00912557" w:rsidP="00912557">
                            <w:pPr>
                              <w:pStyle w:val="ListParagraph"/>
                              <w:ind w:left="1080"/>
                              <w:rPr>
                                <w:lang w:val="en-US"/>
                              </w:rPr>
                            </w:pPr>
                          </w:p>
                          <w:p w14:paraId="555BBE9B" w14:textId="4B0EB55E" w:rsidR="00912557" w:rsidRPr="00821876" w:rsidRDefault="00821876" w:rsidP="00912557">
                            <w:pPr>
                              <w:pStyle w:val="ListParagraph"/>
                              <w:numPr>
                                <w:ilvl w:val="0"/>
                                <w:numId w:val="9"/>
                              </w:numPr>
                              <w:spacing w:after="200" w:line="276" w:lineRule="auto"/>
                              <w:rPr>
                                <w:lang w:val="lt-LT"/>
                              </w:rPr>
                            </w:pPr>
                            <w:r w:rsidRPr="00821876">
                              <w:rPr>
                                <w:b/>
                                <w:lang w:val="lt-LT"/>
                              </w:rPr>
                              <w:t xml:space="preserve">Poveikis </w:t>
                            </w:r>
                            <w:r w:rsidRPr="00821876">
                              <w:rPr>
                                <w:lang w:val="lt-LT"/>
                              </w:rPr>
                              <w:t xml:space="preserve">yra susijęs su įsitikinimu, kad žmogus gali daryti įtaką užduoties rezultatams. Suvokimas, jog galima kontroliuoti tai, kas vyksta aplinkoje. </w:t>
                            </w:r>
                          </w:p>
                          <w:p w14:paraId="3BAC1188" w14:textId="6E0BD138" w:rsidR="00912557" w:rsidRDefault="00912557" w:rsidP="00912557">
                            <w:pPr>
                              <w:jc w:val="right"/>
                              <w:rPr>
                                <w:lang w:val="en-US"/>
                              </w:rPr>
                            </w:pPr>
                            <w:r>
                              <w:rPr>
                                <w:lang w:val="en-US"/>
                              </w:rPr>
                              <w:t xml:space="preserve"> (</w:t>
                            </w:r>
                            <w:r w:rsidR="00821876" w:rsidRPr="00821876">
                              <w:rPr>
                                <w:i/>
                                <w:lang w:val="lt-LT"/>
                              </w:rPr>
                              <w:t>Taip pat žr.</w:t>
                            </w:r>
                            <w:r w:rsidRPr="00821876">
                              <w:rPr>
                                <w:i/>
                                <w:lang w:val="lt-LT"/>
                              </w:rPr>
                              <w:t xml:space="preserve"> Spreitzer</w:t>
                            </w:r>
                            <w:r w:rsidRPr="003C4BD7">
                              <w:rPr>
                                <w:i/>
                                <w:lang w:val="en-US"/>
                              </w:rPr>
                              <w:t>, 1995</w:t>
                            </w:r>
                            <w:r>
                              <w:rPr>
                                <w:lang w:val="en-US"/>
                              </w:rPr>
                              <w:t>)</w:t>
                            </w:r>
                          </w:p>
                          <w:p w14:paraId="53296459" w14:textId="3510D3A9" w:rsidR="00912557" w:rsidRPr="003B0138" w:rsidRDefault="003B0138" w:rsidP="00912557">
                            <w:pPr>
                              <w:rPr>
                                <w:lang w:val="lt-LT"/>
                              </w:rPr>
                            </w:pPr>
                            <w:r w:rsidRPr="003B0138">
                              <w:rPr>
                                <w:lang w:val="lt-LT"/>
                              </w:rPr>
                              <w:t>Taigi, „EMPROVE“ metodas yra glaudžiai susijęs su smurtą art</w:t>
                            </w:r>
                            <w:r w:rsidR="002F1279">
                              <w:rPr>
                                <w:lang w:val="lt-LT"/>
                              </w:rPr>
                              <w:t>imoje aplinkoje patyrusių moterų</w:t>
                            </w:r>
                            <w:r w:rsidRPr="003B0138">
                              <w:rPr>
                                <w:lang w:val="lt-LT"/>
                              </w:rPr>
                              <w:t xml:space="preserve"> įgalinimu ir siekia pagilinti jų</w:t>
                            </w:r>
                            <w:r>
                              <w:rPr>
                                <w:lang w:val="lt-LT"/>
                              </w:rPr>
                              <w:t xml:space="preserve"> individualų suvokimą apie prasmę</w:t>
                            </w:r>
                            <w:r w:rsidRPr="003B0138">
                              <w:rPr>
                                <w:lang w:val="lt-LT"/>
                              </w:rPr>
                              <w:t xml:space="preserve">, kompetenciją, apsisprendimą ir poveikį. </w:t>
                            </w:r>
                          </w:p>
                          <w:p w14:paraId="75FB9148" w14:textId="77777777" w:rsidR="00912557" w:rsidRPr="00B53A7B" w:rsidRDefault="00912557" w:rsidP="00912557">
                            <w:pPr>
                              <w:jc w:val="right"/>
                            </w:pP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feld 2" o:spid="_x0000_s1026" type="#_x0000_t202" style="width:458.5pt;height:2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HAHJQIAAEYEAAAOAAAAZHJzL2Uyb0RvYy54bWysU9uO2yAQfa/Uf0C8N3bcJE2sOKtttqkq&#10;bS/Sbj8AA45RMUOBxN5+/Q44m4227UtVHhDDDIczZ2bWV0OnyVE6r8BUdDrJKZGGg1BmX9Hv97s3&#10;S0p8YEYwDUZW9EF6erV5/Wrd21IW0IIW0hEEMb7sbUXbEGyZZZ63smN+AlYadDbgOhbQdPtMONYj&#10;eqezIs8XWQ9OWAdceo+3N6OTbhJ+00gevjaNl4HoiiK3kHaX9jru2WbNyr1jtlX8RIP9A4uOKYOf&#10;nqFuWGDk4NRvUJ3iDjw0YcKhy6BpFJcpB8xmmr/I5q5lVqZcUBxvzzL5/wfLvxy/OaIE1q6gxLAO&#10;a3Qvh9BILUgR5emtLzHqzmJcGN7DgKEpVW9vgf/wxMC2ZWYvr52DvpVMIL1pfJldPB1xfASp+88g&#10;8Bt2CJCAhsZ1UTtUgyA6lunhXBqkQjhezpdFsZqji6Pv7SJfLPNUvIyVT8+t8+GjhI7EQ0Ud1j7B&#10;s+OtD5EOK59C4m8etBI7pXUy3L7eakeODPtkl1bK4EWYNqSv6GpezEcF/gqRp/UniE4FbHituopi&#10;CrhiECujbh+MSOfAlB7PSFmbk5BRu1HFMNQDBkZ1axAPKKmDsbFxEPHQgvtFSY9NXVH/88CcpER/&#10;MliW1XQ2i1OQjNn8XYGGu/TUlx5mOEJVNFAyHrchTU7ka+Aay9eoJOwzkxNXbNak92mw4jRc2inq&#10;efw3jwAAAP//AwBQSwMEFAAGAAgAAAAhAFi1zqbcAAAABQEAAA8AAABkcnMvZG93bnJldi54bWxM&#10;j81OwzAQhO9IvIO1SFwQdcpPmoY4FUIC0RsUBFc33iYR9jrYbhrenoULXEYazWrm22o1OStGDLH3&#10;pGA+y0AgNd701Cp4fbk/L0DEpMlo6wkVfGGEVX18VOnS+AM947hJreASiqVW0KU0lFLGpkOn48wP&#10;SJztfHA6sQ2tNEEfuNxZeZFluXS6J17o9IB3HTYfm71TUFw9ju9xffn01uQ7u0xni/HhMyh1ejLd&#10;3oBIOKW/Y/jBZ3SomWnr92SisAr4kfSrnC3nC7ZbBdd5kYGsK/mfvv4GAAD//wMAUEsBAi0AFAAG&#10;AAgAAAAhALaDOJL+AAAA4QEAABMAAAAAAAAAAAAAAAAAAAAAAFtDb250ZW50X1R5cGVzXS54bWxQ&#10;SwECLQAUAAYACAAAACEAOP0h/9YAAACUAQAACwAAAAAAAAAAAAAAAAAvAQAAX3JlbHMvLnJlbHNQ&#10;SwECLQAUAAYACAAAACEAI4BwByUCAABGBAAADgAAAAAAAAAAAAAAAAAuAgAAZHJzL2Uyb0RvYy54&#10;bWxQSwECLQAUAAYACAAAACEAWLXOptwAAAAFAQAADwAAAAAAAAAAAAAAAAB/BAAAZHJzL2Rvd25y&#10;ZXYueG1sUEsFBgAAAAAEAAQA8wAAAIgFAAAAAA==&#10;">
                <v:textbox>
                  <w:txbxContent>
                    <w:p w14:paraId="5AA4223B" w14:textId="1308937C" w:rsidR="00912557" w:rsidRDefault="007F7725" w:rsidP="00912557">
                      <w:r>
                        <w:rPr>
                          <w:lang w:val="lt-LT"/>
                        </w:rPr>
                        <w:t xml:space="preserve">Įgalinimą sudaro keturi pagrindiniai komponentai: </w:t>
                      </w:r>
                      <w:r w:rsidR="003B0138">
                        <w:rPr>
                          <w:b/>
                          <w:lang w:val="lt-LT"/>
                        </w:rPr>
                        <w:t>prasmė</w:t>
                      </w:r>
                      <w:r>
                        <w:rPr>
                          <w:b/>
                          <w:lang w:val="lt-LT"/>
                        </w:rPr>
                        <w:t xml:space="preserve">, </w:t>
                      </w:r>
                      <w:r w:rsidRPr="007F7725">
                        <w:rPr>
                          <w:b/>
                          <w:lang w:val="lt-LT"/>
                        </w:rPr>
                        <w:t>kom</w:t>
                      </w:r>
                      <w:r w:rsidR="003B0138">
                        <w:rPr>
                          <w:b/>
                          <w:lang w:val="lt-LT"/>
                        </w:rPr>
                        <w:t>petencija,</w:t>
                      </w:r>
                      <w:r w:rsidR="00D85375">
                        <w:rPr>
                          <w:b/>
                          <w:lang w:val="lt-LT"/>
                        </w:rPr>
                        <w:t xml:space="preserve"> </w:t>
                      </w:r>
                      <w:r>
                        <w:rPr>
                          <w:b/>
                          <w:lang w:val="lt-LT"/>
                        </w:rPr>
                        <w:t xml:space="preserve">apsisprendimas </w:t>
                      </w:r>
                      <w:r>
                        <w:rPr>
                          <w:lang w:val="lt-LT"/>
                        </w:rPr>
                        <w:t xml:space="preserve">ir </w:t>
                      </w:r>
                      <w:r>
                        <w:rPr>
                          <w:b/>
                          <w:lang w:val="lt-LT"/>
                        </w:rPr>
                        <w:t xml:space="preserve">poveikis. </w:t>
                      </w:r>
                    </w:p>
                    <w:p w14:paraId="65C2269F" w14:textId="510914AE" w:rsidR="00912557" w:rsidRPr="00D85375" w:rsidRDefault="003B0138" w:rsidP="00912557">
                      <w:pPr>
                        <w:pStyle w:val="ListParagraph"/>
                        <w:numPr>
                          <w:ilvl w:val="0"/>
                          <w:numId w:val="9"/>
                        </w:numPr>
                        <w:spacing w:after="200" w:line="276" w:lineRule="auto"/>
                        <w:rPr>
                          <w:lang w:val="lt-LT"/>
                        </w:rPr>
                      </w:pPr>
                      <w:r>
                        <w:rPr>
                          <w:b/>
                          <w:lang w:val="lt-LT"/>
                        </w:rPr>
                        <w:t>Prasmė</w:t>
                      </w:r>
                      <w:r w:rsidR="007F7725" w:rsidRPr="00D85375">
                        <w:rPr>
                          <w:b/>
                          <w:lang w:val="lt-LT"/>
                        </w:rPr>
                        <w:t xml:space="preserve"> </w:t>
                      </w:r>
                      <w:r w:rsidR="00D85375" w:rsidRPr="00D85375">
                        <w:rPr>
                          <w:lang w:val="lt-LT"/>
                        </w:rPr>
                        <w:t>yra „įgalinimo variklis.“ Ji yra susijusi su asmeninės svarbos pojūčiu.</w:t>
                      </w:r>
                      <w:r w:rsidR="00912557" w:rsidRPr="00D85375">
                        <w:rPr>
                          <w:lang w:val="lt-LT"/>
                        </w:rPr>
                        <w:br/>
                      </w:r>
                    </w:p>
                    <w:p w14:paraId="64507EE5" w14:textId="10B2BB26" w:rsidR="00912557" w:rsidRDefault="00D85375" w:rsidP="00912557">
                      <w:pPr>
                        <w:pStyle w:val="ListParagraph"/>
                        <w:numPr>
                          <w:ilvl w:val="0"/>
                          <w:numId w:val="9"/>
                        </w:numPr>
                        <w:spacing w:after="200" w:line="276" w:lineRule="auto"/>
                        <w:rPr>
                          <w:lang w:val="en-US"/>
                        </w:rPr>
                      </w:pPr>
                      <w:r w:rsidRPr="00D85375">
                        <w:rPr>
                          <w:b/>
                          <w:lang w:val="lt-LT"/>
                        </w:rPr>
                        <w:t>Kompetencija</w:t>
                      </w:r>
                      <w:r>
                        <w:rPr>
                          <w:b/>
                          <w:lang w:val="en-US"/>
                        </w:rPr>
                        <w:t xml:space="preserve"> </w:t>
                      </w:r>
                      <w:r w:rsidRPr="00D85375">
                        <w:rPr>
                          <w:lang w:val="lt-LT"/>
                        </w:rPr>
                        <w:t>reiškia tikėjimą kito žmogaus įgūdžiais ir sugebėjimais bei pasitikėjimą juo; tikėjimą, kad asmuo gali priimti reikiamus sprendimus.</w:t>
                      </w:r>
                      <w:r w:rsidR="00912557" w:rsidRPr="00D85375">
                        <w:rPr>
                          <w:lang w:val="lt-LT"/>
                        </w:rPr>
                        <w:br/>
                      </w:r>
                    </w:p>
                    <w:p w14:paraId="7F210EEC" w14:textId="6E660BF0" w:rsidR="00912557" w:rsidRDefault="00D85375" w:rsidP="00912557">
                      <w:pPr>
                        <w:pStyle w:val="ListParagraph"/>
                        <w:numPr>
                          <w:ilvl w:val="0"/>
                          <w:numId w:val="9"/>
                        </w:numPr>
                        <w:spacing w:after="200" w:line="276" w:lineRule="auto"/>
                        <w:rPr>
                          <w:lang w:val="en-US"/>
                        </w:rPr>
                      </w:pPr>
                      <w:r>
                        <w:rPr>
                          <w:b/>
                          <w:lang w:val="lt-LT"/>
                        </w:rPr>
                        <w:t xml:space="preserve">Apsisprendimas </w:t>
                      </w:r>
                      <w:r>
                        <w:rPr>
                          <w:lang w:val="lt-LT"/>
                        </w:rPr>
                        <w:t xml:space="preserve">apibūdina tai, kiek žmogus yra laisvas pasirinkti, kaip jis nori inicijuoti arba atlikti tam tikrą užduotį. Tai yra autonomijos lygmuo ir nepriklausomybės bei </w:t>
                      </w:r>
                      <w:r w:rsidR="00821876">
                        <w:rPr>
                          <w:lang w:val="lt-LT"/>
                        </w:rPr>
                        <w:t xml:space="preserve">kontrolės jausmas. </w:t>
                      </w:r>
                    </w:p>
                    <w:p w14:paraId="32467DFA" w14:textId="77777777" w:rsidR="00912557" w:rsidRDefault="00912557" w:rsidP="00912557">
                      <w:pPr>
                        <w:pStyle w:val="ListParagraph"/>
                        <w:ind w:left="1080"/>
                        <w:rPr>
                          <w:lang w:val="en-US"/>
                        </w:rPr>
                      </w:pPr>
                    </w:p>
                    <w:p w14:paraId="555BBE9B" w14:textId="4B0EB55E" w:rsidR="00912557" w:rsidRPr="00821876" w:rsidRDefault="00821876" w:rsidP="00912557">
                      <w:pPr>
                        <w:pStyle w:val="ListParagraph"/>
                        <w:numPr>
                          <w:ilvl w:val="0"/>
                          <w:numId w:val="9"/>
                        </w:numPr>
                        <w:spacing w:after="200" w:line="276" w:lineRule="auto"/>
                        <w:rPr>
                          <w:lang w:val="lt-LT"/>
                        </w:rPr>
                      </w:pPr>
                      <w:r w:rsidRPr="00821876">
                        <w:rPr>
                          <w:b/>
                          <w:lang w:val="lt-LT"/>
                        </w:rPr>
                        <w:t xml:space="preserve">Poveikis </w:t>
                      </w:r>
                      <w:r w:rsidRPr="00821876">
                        <w:rPr>
                          <w:lang w:val="lt-LT"/>
                        </w:rPr>
                        <w:t xml:space="preserve">yra susijęs su įsitikinimu, kad žmogus gali daryti įtaką užduoties rezultatams. Suvokimas, jog galima kontroliuoti tai, kas vyksta aplinkoje. </w:t>
                      </w:r>
                    </w:p>
                    <w:p w14:paraId="3BAC1188" w14:textId="6E0BD138" w:rsidR="00912557" w:rsidRDefault="00912557" w:rsidP="00912557">
                      <w:pPr>
                        <w:jc w:val="right"/>
                        <w:rPr>
                          <w:lang w:val="en-US"/>
                        </w:rPr>
                      </w:pPr>
                      <w:r>
                        <w:rPr>
                          <w:lang w:val="en-US"/>
                        </w:rPr>
                        <w:t xml:space="preserve"> (</w:t>
                      </w:r>
                      <w:r w:rsidR="00821876" w:rsidRPr="00821876">
                        <w:rPr>
                          <w:i/>
                          <w:lang w:val="lt-LT"/>
                        </w:rPr>
                        <w:t>Taip pat žr.</w:t>
                      </w:r>
                      <w:r w:rsidRPr="00821876">
                        <w:rPr>
                          <w:i/>
                          <w:lang w:val="lt-LT"/>
                        </w:rPr>
                        <w:t xml:space="preserve"> Spreitzer</w:t>
                      </w:r>
                      <w:r w:rsidRPr="003C4BD7">
                        <w:rPr>
                          <w:i/>
                          <w:lang w:val="en-US"/>
                        </w:rPr>
                        <w:t>, 1995</w:t>
                      </w:r>
                      <w:r>
                        <w:rPr>
                          <w:lang w:val="en-US"/>
                        </w:rPr>
                        <w:t>)</w:t>
                      </w:r>
                    </w:p>
                    <w:p w14:paraId="53296459" w14:textId="3510D3A9" w:rsidR="00912557" w:rsidRPr="003B0138" w:rsidRDefault="003B0138" w:rsidP="00912557">
                      <w:pPr>
                        <w:rPr>
                          <w:lang w:val="lt-LT"/>
                        </w:rPr>
                      </w:pPr>
                      <w:r w:rsidRPr="003B0138">
                        <w:rPr>
                          <w:lang w:val="lt-LT"/>
                        </w:rPr>
                        <w:t>Taigi, „EMPROVE“ metodas yra glaudžiai susijęs su smurtą art</w:t>
                      </w:r>
                      <w:r w:rsidR="002F1279">
                        <w:rPr>
                          <w:lang w:val="lt-LT"/>
                        </w:rPr>
                        <w:t>imoje aplinkoje patyrusių moterų</w:t>
                      </w:r>
                      <w:r w:rsidRPr="003B0138">
                        <w:rPr>
                          <w:lang w:val="lt-LT"/>
                        </w:rPr>
                        <w:t xml:space="preserve"> įgalinimu ir siekia pagilinti jų</w:t>
                      </w:r>
                      <w:r>
                        <w:rPr>
                          <w:lang w:val="lt-LT"/>
                        </w:rPr>
                        <w:t xml:space="preserve"> individualų suvokimą apie prasmę</w:t>
                      </w:r>
                      <w:r w:rsidRPr="003B0138">
                        <w:rPr>
                          <w:lang w:val="lt-LT"/>
                        </w:rPr>
                        <w:t xml:space="preserve">, kompetenciją, apsisprendimą ir poveikį. </w:t>
                      </w:r>
                    </w:p>
                    <w:p w14:paraId="75FB9148" w14:textId="77777777" w:rsidR="00912557" w:rsidRPr="00B53A7B" w:rsidRDefault="00912557" w:rsidP="00912557">
                      <w:pPr>
                        <w:jc w:val="right"/>
                      </w:pPr>
                    </w:p>
                  </w:txbxContent>
                </v:textbox>
                <w10:anchorlock/>
              </v:shape>
            </w:pict>
          </mc:Fallback>
        </mc:AlternateContent>
      </w:r>
    </w:p>
    <w:p w14:paraId="2CADD186" w14:textId="25C4E4FF" w:rsidR="0056483E" w:rsidRPr="00310914" w:rsidRDefault="00310914" w:rsidP="00A906BC">
      <w:pPr>
        <w:pStyle w:val="Heading1"/>
        <w:numPr>
          <w:ilvl w:val="0"/>
          <w:numId w:val="1"/>
        </w:numPr>
        <w:rPr>
          <w:lang w:val="lt-LT"/>
        </w:rPr>
      </w:pPr>
      <w:bookmarkStart w:id="2" w:name="_Toc496631753"/>
      <w:r w:rsidRPr="00310914">
        <w:rPr>
          <w:lang w:val="lt-LT"/>
        </w:rPr>
        <w:lastRenderedPageBreak/>
        <w:t>Internetinė platforma, paremta mokymosi per žaidimus teorija</w:t>
      </w:r>
      <w:bookmarkEnd w:id="2"/>
    </w:p>
    <w:p w14:paraId="234BD54D" w14:textId="77777777" w:rsidR="009F4EFF" w:rsidRPr="009F4EFF" w:rsidRDefault="009F4EFF" w:rsidP="009F4EFF"/>
    <w:tbl>
      <w:tblPr>
        <w:tblStyle w:val="TableGrid"/>
        <w:tblW w:w="9356" w:type="dxa"/>
        <w:tblInd w:w="108" w:type="dxa"/>
        <w:tblLook w:val="04A0" w:firstRow="1" w:lastRow="0" w:firstColumn="1" w:lastColumn="0" w:noHBand="0" w:noVBand="1"/>
      </w:tblPr>
      <w:tblGrid>
        <w:gridCol w:w="9356"/>
      </w:tblGrid>
      <w:tr w:rsidR="00912557" w14:paraId="7B8F35A6" w14:textId="77777777" w:rsidTr="00CA271F">
        <w:tc>
          <w:tcPr>
            <w:tcW w:w="9356" w:type="dxa"/>
          </w:tcPr>
          <w:p w14:paraId="2F42B9B9" w14:textId="6931048B" w:rsidR="00912557" w:rsidRPr="00310914" w:rsidRDefault="00F12805" w:rsidP="00912557">
            <w:pPr>
              <w:pStyle w:val="ListParagraph"/>
              <w:numPr>
                <w:ilvl w:val="0"/>
                <w:numId w:val="6"/>
              </w:numPr>
              <w:rPr>
                <w:lang w:val="lt-LT"/>
              </w:rPr>
            </w:pPr>
            <w:r w:rsidRPr="00310914">
              <w:rPr>
                <w:noProof/>
                <w:lang w:val="lt-LT" w:eastAsia="lt-LT"/>
              </w:rPr>
              <w:drawing>
                <wp:anchor distT="0" distB="0" distL="114300" distR="114300" simplePos="0" relativeHeight="251660288" behindDoc="0" locked="0" layoutInCell="1" allowOverlap="1" wp14:anchorId="6E19CCCE" wp14:editId="3AFF7195">
                  <wp:simplePos x="0" y="0"/>
                  <wp:positionH relativeFrom="column">
                    <wp:posOffset>5443855</wp:posOffset>
                  </wp:positionH>
                  <wp:positionV relativeFrom="paragraph">
                    <wp:posOffset>190500</wp:posOffset>
                  </wp:positionV>
                  <wp:extent cx="413385" cy="468630"/>
                  <wp:effectExtent l="0" t="0" r="5715" b="7620"/>
                  <wp:wrapNone/>
                  <wp:docPr id="4" name="Grafik 4" descr="Резултат с изображение за lightbu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lightbulb"/>
                          <pic:cNvPicPr>
                            <a:picLocks noChangeAspect="1" noChangeArrowheads="1"/>
                          </pic:cNvPicPr>
                        </pic:nvPicPr>
                        <pic:blipFill>
                          <a:blip r:embed="rId16" cstate="print">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413385" cy="468630"/>
                          </a:xfrm>
                          <a:prstGeom prst="rect">
                            <a:avLst/>
                          </a:prstGeom>
                          <a:noFill/>
                          <a:ln>
                            <a:noFill/>
                          </a:ln>
                        </pic:spPr>
                      </pic:pic>
                    </a:graphicData>
                  </a:graphic>
                  <wp14:sizeRelH relativeFrom="page">
                    <wp14:pctWidth>0</wp14:pctWidth>
                  </wp14:sizeRelH>
                  <wp14:sizeRelV relativeFrom="page">
                    <wp14:pctHeight>0</wp14:pctHeight>
                  </wp14:sizeRelV>
                </wp:anchor>
              </w:drawing>
            </w:r>
            <w:r w:rsidR="00310914" w:rsidRPr="00310914">
              <w:rPr>
                <w:lang w:val="lt-LT"/>
              </w:rPr>
              <w:t xml:space="preserve">Žaidimai turi unikalią </w:t>
            </w:r>
            <w:r w:rsidR="00310914">
              <w:rPr>
                <w:lang w:val="lt-LT"/>
              </w:rPr>
              <w:t>savybę</w:t>
            </w:r>
            <w:r w:rsidR="00310914">
              <w:rPr>
                <w:b/>
                <w:lang w:val="lt-LT"/>
              </w:rPr>
              <w:t xml:space="preserve"> ilgam patraukt</w:t>
            </w:r>
            <w:r w:rsidR="00310914" w:rsidRPr="00310914">
              <w:rPr>
                <w:b/>
                <w:lang w:val="lt-LT"/>
              </w:rPr>
              <w:t>i</w:t>
            </w:r>
            <w:r w:rsidR="00310914">
              <w:rPr>
                <w:b/>
                <w:lang w:val="lt-LT"/>
              </w:rPr>
              <w:t xml:space="preserve"> žmonių dėmesį</w:t>
            </w:r>
            <w:r w:rsidR="00310914" w:rsidRPr="00310914">
              <w:rPr>
                <w:b/>
                <w:lang w:val="lt-LT"/>
              </w:rPr>
              <w:t xml:space="preserve">, </w:t>
            </w:r>
            <w:r w:rsidR="00310914" w:rsidRPr="00310914">
              <w:rPr>
                <w:lang w:val="lt-LT"/>
              </w:rPr>
              <w:t xml:space="preserve">vystyti jų potencialą bei </w:t>
            </w:r>
            <w:r w:rsidR="00310914" w:rsidRPr="00310914">
              <w:rPr>
                <w:b/>
                <w:lang w:val="lt-LT"/>
              </w:rPr>
              <w:t xml:space="preserve">kurti prasmingus santykius tarp žmonių </w:t>
            </w:r>
            <w:r w:rsidR="00310914" w:rsidRPr="00310914">
              <w:rPr>
                <w:lang w:val="lt-LT"/>
              </w:rPr>
              <w:t>ir žmonių grupių.</w:t>
            </w:r>
          </w:p>
          <w:p w14:paraId="2DDBC460" w14:textId="40E34092" w:rsidR="00912557" w:rsidRPr="009A437D" w:rsidRDefault="00310914" w:rsidP="00912557">
            <w:pPr>
              <w:pStyle w:val="ListParagraph"/>
              <w:numPr>
                <w:ilvl w:val="0"/>
                <w:numId w:val="6"/>
              </w:numPr>
              <w:rPr>
                <w:lang w:val="lt-LT"/>
              </w:rPr>
            </w:pPr>
            <w:r w:rsidRPr="009A437D">
              <w:rPr>
                <w:lang w:val="lt-LT"/>
              </w:rPr>
              <w:t xml:space="preserve">Žaidimai yra orientuoti į </w:t>
            </w:r>
            <w:r w:rsidRPr="009A437D">
              <w:rPr>
                <w:b/>
                <w:lang w:val="lt-LT"/>
              </w:rPr>
              <w:t xml:space="preserve">produktyvumo </w:t>
            </w:r>
            <w:r w:rsidRPr="009A437D">
              <w:rPr>
                <w:lang w:val="lt-LT"/>
              </w:rPr>
              <w:t xml:space="preserve">didinimą bei </w:t>
            </w:r>
            <w:r w:rsidR="009A437D" w:rsidRPr="009A437D">
              <w:rPr>
                <w:b/>
                <w:lang w:val="lt-LT"/>
              </w:rPr>
              <w:t>elgesio pokyčius.</w:t>
            </w:r>
          </w:p>
          <w:p w14:paraId="63096C5E" w14:textId="77777777" w:rsidR="00912557" w:rsidRDefault="00912557" w:rsidP="00CA271F">
            <w:pPr>
              <w:pStyle w:val="ListParagraph"/>
              <w:ind w:left="0"/>
              <w:rPr>
                <w:i/>
                <w:color w:val="FF0000"/>
              </w:rPr>
            </w:pPr>
          </w:p>
        </w:tc>
      </w:tr>
    </w:tbl>
    <w:p w14:paraId="400A29E6" w14:textId="77777777" w:rsidR="00912557" w:rsidRPr="00156FDB" w:rsidRDefault="00912557" w:rsidP="00912557">
      <w:pPr>
        <w:pStyle w:val="ListParagraph"/>
        <w:ind w:left="1800"/>
        <w:rPr>
          <w:i/>
          <w:color w:val="FF0000"/>
        </w:rPr>
      </w:pPr>
    </w:p>
    <w:p w14:paraId="60F63B7D" w14:textId="7FE560FE" w:rsidR="00912557" w:rsidRPr="009A437D" w:rsidRDefault="009A437D" w:rsidP="00912557">
      <w:pPr>
        <w:rPr>
          <w:lang w:val="lt-LT"/>
        </w:rPr>
      </w:pPr>
      <w:r w:rsidRPr="009A437D">
        <w:rPr>
          <w:lang w:val="lt-LT"/>
        </w:rPr>
        <w:t xml:space="preserve">Mokymasis per žaidimus dažniausiai apibūdinamas kaip žaidimo elementų ir žaidimo kūrimo būdų naudojimas su žaidimais nesusijusiuose kontekstuose. </w:t>
      </w:r>
    </w:p>
    <w:p w14:paraId="165CF3BE" w14:textId="057F5C34" w:rsidR="009F4EFF" w:rsidRPr="0091063A" w:rsidRDefault="009A437D" w:rsidP="00912557">
      <w:pPr>
        <w:rPr>
          <w:lang w:val="lt-LT"/>
        </w:rPr>
      </w:pPr>
      <w:r w:rsidRPr="0091063A">
        <w:rPr>
          <w:lang w:val="lt-LT"/>
        </w:rPr>
        <w:t>Dabartinio projekto atveju, mo</w:t>
      </w:r>
      <w:r w:rsidR="0091063A" w:rsidRPr="0091063A">
        <w:rPr>
          <w:lang w:val="lt-LT"/>
        </w:rPr>
        <w:t xml:space="preserve">kymasis per žaidimus ir veiksmingas jo </w:t>
      </w:r>
      <w:r w:rsidR="0091063A">
        <w:rPr>
          <w:lang w:val="lt-LT"/>
        </w:rPr>
        <w:t>poveikis yra pasiekiami</w:t>
      </w:r>
      <w:r w:rsidR="0091063A" w:rsidRPr="0091063A">
        <w:rPr>
          <w:lang w:val="lt-LT"/>
        </w:rPr>
        <w:t xml:space="preserve"> naudojant internetinę platformą</w:t>
      </w:r>
      <w:r w:rsidR="0091063A">
        <w:rPr>
          <w:lang w:val="lt-LT"/>
        </w:rPr>
        <w:t>,</w:t>
      </w:r>
      <w:r w:rsidR="0091063A" w:rsidRPr="0091063A">
        <w:rPr>
          <w:lang w:val="lt-LT"/>
        </w:rPr>
        <w:t xml:space="preserve"> siekiant </w:t>
      </w:r>
      <w:r w:rsidR="002F1279">
        <w:rPr>
          <w:b/>
          <w:lang w:val="lt-LT"/>
        </w:rPr>
        <w:t>įtraukti moteris, patyrusias</w:t>
      </w:r>
      <w:r w:rsidR="0091063A" w:rsidRPr="0091063A">
        <w:rPr>
          <w:b/>
          <w:lang w:val="lt-LT"/>
        </w:rPr>
        <w:t xml:space="preserve"> smurtą artimoje aplinkoje, į ilgalaikę įgalinimo kelionę. </w:t>
      </w:r>
      <w:r w:rsidR="0091063A" w:rsidRPr="0091063A">
        <w:rPr>
          <w:lang w:val="lt-LT"/>
        </w:rPr>
        <w:t>Į šią kelionę įeina įvairių internetini</w:t>
      </w:r>
      <w:r w:rsidR="00BD2C83">
        <w:rPr>
          <w:lang w:val="lt-LT"/>
        </w:rPr>
        <w:t>ų ir realių misijų sprendimas bei</w:t>
      </w:r>
      <w:r w:rsidR="0091063A" w:rsidRPr="0091063A">
        <w:rPr>
          <w:lang w:val="lt-LT"/>
        </w:rPr>
        <w:t xml:space="preserve"> pasiekimai, taip pat – tiesioginiai susitikimai su</w:t>
      </w:r>
      <w:r w:rsidR="0091063A">
        <w:rPr>
          <w:lang w:val="lt-LT"/>
        </w:rPr>
        <w:t xml:space="preserve"> patarėju</w:t>
      </w:r>
      <w:r w:rsidR="002F1279">
        <w:rPr>
          <w:lang w:val="lt-LT"/>
        </w:rPr>
        <w:t>, skatinant</w:t>
      </w:r>
      <w:r w:rsidR="0091063A" w:rsidRPr="0091063A">
        <w:rPr>
          <w:lang w:val="lt-LT"/>
        </w:rPr>
        <w:t xml:space="preserve"> </w:t>
      </w:r>
      <w:r w:rsidR="0091063A">
        <w:rPr>
          <w:lang w:val="lt-LT"/>
        </w:rPr>
        <w:t xml:space="preserve">smurtą artimoje aplinkoje </w:t>
      </w:r>
      <w:r w:rsidR="002F1279">
        <w:rPr>
          <w:lang w:val="lt-LT"/>
        </w:rPr>
        <w:t>patyrusių moterų</w:t>
      </w:r>
      <w:r w:rsidR="0091063A">
        <w:rPr>
          <w:lang w:val="lt-LT"/>
        </w:rPr>
        <w:t xml:space="preserve"> </w:t>
      </w:r>
      <w:r w:rsidR="0091063A" w:rsidRPr="0091063A">
        <w:rPr>
          <w:lang w:val="lt-LT"/>
        </w:rPr>
        <w:t>pasitikėjimą savimi,</w:t>
      </w:r>
      <w:r w:rsidR="0091063A" w:rsidRPr="0091063A">
        <w:rPr>
          <w:b/>
          <w:lang w:val="lt-LT"/>
        </w:rPr>
        <w:t xml:space="preserve"> </w:t>
      </w:r>
    </w:p>
    <w:tbl>
      <w:tblPr>
        <w:tblStyle w:val="TableGrid"/>
        <w:tblW w:w="0" w:type="auto"/>
        <w:tblLook w:val="04A0" w:firstRow="1" w:lastRow="0" w:firstColumn="1" w:lastColumn="0" w:noHBand="0" w:noVBand="1"/>
      </w:tblPr>
      <w:tblGrid>
        <w:gridCol w:w="9242"/>
      </w:tblGrid>
      <w:tr w:rsidR="00912557" w14:paraId="20C87886" w14:textId="77777777" w:rsidTr="00CA271F">
        <w:tc>
          <w:tcPr>
            <w:tcW w:w="9242" w:type="dxa"/>
          </w:tcPr>
          <w:p w14:paraId="06FF815D" w14:textId="0C75C990" w:rsidR="00912557" w:rsidRDefault="0094363D" w:rsidP="00CA271F">
            <w:r>
              <w:rPr>
                <w:lang w:val="lt-LT"/>
              </w:rPr>
              <w:t xml:space="preserve">Mokymosi per žaidimus </w:t>
            </w:r>
            <w:r w:rsidR="00B33C85">
              <w:rPr>
                <w:lang w:val="lt-LT"/>
              </w:rPr>
              <w:t xml:space="preserve">metodo </w:t>
            </w:r>
            <w:r>
              <w:rPr>
                <w:lang w:val="lt-LT"/>
              </w:rPr>
              <w:t xml:space="preserve">sėkmė slypi pagrindiniuose jo principuose, kurie yra susiję su motyvaciniais veiksniais. Žemiau išvardinti motyvaciniai veiksniai yra būdingi daugeliui žmonių: </w:t>
            </w:r>
          </w:p>
          <w:p w14:paraId="13128F40" w14:textId="400409E3" w:rsidR="00912557" w:rsidRPr="007D5A0E" w:rsidRDefault="00D32FE5" w:rsidP="00912557">
            <w:pPr>
              <w:pStyle w:val="ListParagraph"/>
              <w:numPr>
                <w:ilvl w:val="0"/>
                <w:numId w:val="5"/>
              </w:numPr>
            </w:pPr>
            <w:r>
              <w:rPr>
                <w:noProof/>
                <w:lang w:val="lt-LT" w:eastAsia="lt-LT"/>
              </w:rPr>
              <w:drawing>
                <wp:anchor distT="0" distB="0" distL="114300" distR="114300" simplePos="0" relativeHeight="251659264" behindDoc="0" locked="0" layoutInCell="1" allowOverlap="1" wp14:anchorId="2EFB401F" wp14:editId="77D7BD73">
                  <wp:simplePos x="0" y="0"/>
                  <wp:positionH relativeFrom="column">
                    <wp:posOffset>5169535</wp:posOffset>
                  </wp:positionH>
                  <wp:positionV relativeFrom="paragraph">
                    <wp:posOffset>114935</wp:posOffset>
                  </wp:positionV>
                  <wp:extent cx="413385" cy="468630"/>
                  <wp:effectExtent l="0" t="0" r="5715" b="7620"/>
                  <wp:wrapNone/>
                  <wp:docPr id="3" name="Grafik 3" descr="Резултат с изображение за lightbu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lightbulb"/>
                          <pic:cNvPicPr>
                            <a:picLocks noChangeAspect="1" noChangeArrowheads="1"/>
                          </pic:cNvPicPr>
                        </pic:nvPicPr>
                        <pic:blipFill>
                          <a:blip r:embed="rId16" cstate="print">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413385" cy="468630"/>
                          </a:xfrm>
                          <a:prstGeom prst="rect">
                            <a:avLst/>
                          </a:prstGeom>
                          <a:noFill/>
                          <a:ln>
                            <a:noFill/>
                          </a:ln>
                        </pic:spPr>
                      </pic:pic>
                    </a:graphicData>
                  </a:graphic>
                  <wp14:sizeRelH relativeFrom="page">
                    <wp14:pctWidth>0</wp14:pctWidth>
                  </wp14:sizeRelH>
                  <wp14:sizeRelV relativeFrom="page">
                    <wp14:pctHeight>0</wp14:pctHeight>
                  </wp14:sizeRelV>
                </wp:anchor>
              </w:drawing>
            </w:r>
            <w:r w:rsidR="0094363D">
              <w:rPr>
                <w:lang w:val="lt-LT"/>
              </w:rPr>
              <w:t>epinė reikšmė ir didesnis, labiau įkvepiantis tikslas;</w:t>
            </w:r>
          </w:p>
          <w:p w14:paraId="4A0E4225" w14:textId="6D8E0435" w:rsidR="00912557" w:rsidRPr="0094363D" w:rsidRDefault="0094363D" w:rsidP="00912557">
            <w:pPr>
              <w:pStyle w:val="ListParagraph"/>
              <w:numPr>
                <w:ilvl w:val="0"/>
                <w:numId w:val="5"/>
              </w:numPr>
              <w:rPr>
                <w:lang w:val="lt-LT"/>
              </w:rPr>
            </w:pPr>
            <w:r w:rsidRPr="0094363D">
              <w:rPr>
                <w:lang w:val="lt-LT"/>
              </w:rPr>
              <w:t>vystymasis ir kvalifikacija;</w:t>
            </w:r>
          </w:p>
          <w:p w14:paraId="200C729D" w14:textId="1C396302" w:rsidR="00912557" w:rsidRPr="0094363D" w:rsidRDefault="0094363D" w:rsidP="00912557">
            <w:pPr>
              <w:pStyle w:val="ListParagraph"/>
              <w:numPr>
                <w:ilvl w:val="0"/>
                <w:numId w:val="5"/>
              </w:numPr>
              <w:rPr>
                <w:lang w:val="lt-LT"/>
              </w:rPr>
            </w:pPr>
            <w:r w:rsidRPr="0094363D">
              <w:rPr>
                <w:lang w:val="lt-LT"/>
              </w:rPr>
              <w:t>kūrybiškumo įgalinimas</w:t>
            </w:r>
            <w:r w:rsidR="00912557" w:rsidRPr="0094363D">
              <w:rPr>
                <w:lang w:val="lt-LT"/>
              </w:rPr>
              <w:t>;</w:t>
            </w:r>
          </w:p>
          <w:p w14:paraId="1895BD77" w14:textId="7E94A396" w:rsidR="00912557" w:rsidRPr="007D5A0E" w:rsidRDefault="0094363D" w:rsidP="00912557">
            <w:pPr>
              <w:pStyle w:val="ListParagraph"/>
              <w:numPr>
                <w:ilvl w:val="0"/>
                <w:numId w:val="5"/>
              </w:numPr>
            </w:pPr>
            <w:r>
              <w:rPr>
                <w:lang w:val="lt-LT"/>
              </w:rPr>
              <w:t>nuosavybė ir valdymas;</w:t>
            </w:r>
          </w:p>
          <w:p w14:paraId="43923C32" w14:textId="6C3BBF26" w:rsidR="00912557" w:rsidRPr="007D5A0E" w:rsidRDefault="0094363D" w:rsidP="00912557">
            <w:pPr>
              <w:pStyle w:val="ListParagraph"/>
              <w:numPr>
                <w:ilvl w:val="0"/>
                <w:numId w:val="5"/>
              </w:numPr>
            </w:pPr>
            <w:r>
              <w:rPr>
                <w:lang w:val="lt-LT"/>
              </w:rPr>
              <w:t>socialinė įtaka ir ryšys</w:t>
            </w:r>
            <w:r w:rsidR="00912557" w:rsidRPr="007D5A0E">
              <w:t>;</w:t>
            </w:r>
          </w:p>
          <w:p w14:paraId="5C1C2C52" w14:textId="693E62DE" w:rsidR="00912557" w:rsidRPr="007D5A0E" w:rsidRDefault="0094363D" w:rsidP="00912557">
            <w:pPr>
              <w:pStyle w:val="ListParagraph"/>
              <w:numPr>
                <w:ilvl w:val="0"/>
                <w:numId w:val="5"/>
              </w:numPr>
            </w:pPr>
            <w:r>
              <w:rPr>
                <w:lang w:val="lt-LT"/>
              </w:rPr>
              <w:t>nenuspėjamumas ir smalsumas</w:t>
            </w:r>
            <w:r w:rsidR="008940CC">
              <w:rPr>
                <w:lang w:val="lt-LT"/>
              </w:rPr>
              <w:t>.</w:t>
            </w:r>
          </w:p>
          <w:p w14:paraId="3FDD1DAE" w14:textId="77777777" w:rsidR="00912557" w:rsidRPr="00156FDB" w:rsidRDefault="00912557" w:rsidP="00CA271F">
            <w:pPr>
              <w:jc w:val="right"/>
              <w:rPr>
                <w:i/>
              </w:rPr>
            </w:pPr>
            <w:r w:rsidRPr="00156FDB">
              <w:rPr>
                <w:i/>
              </w:rPr>
              <w:t>Yu-Kai Chou (2015)</w:t>
            </w:r>
          </w:p>
        </w:tc>
      </w:tr>
    </w:tbl>
    <w:p w14:paraId="45C47E20" w14:textId="77777777" w:rsidR="00912557" w:rsidRDefault="00912557" w:rsidP="00912557"/>
    <w:p w14:paraId="1E277C7A" w14:textId="77777777" w:rsidR="009F4EFF" w:rsidRDefault="009F4EFF" w:rsidP="00912557"/>
    <w:p w14:paraId="6BDF088B" w14:textId="4734BF5B" w:rsidR="00912557" w:rsidRPr="009A50C4" w:rsidRDefault="009A50C4" w:rsidP="00912557">
      <w:pPr>
        <w:rPr>
          <w:lang w:val="lt-LT"/>
        </w:rPr>
      </w:pPr>
      <w:r w:rsidRPr="009A50C4">
        <w:rPr>
          <w:lang w:val="lt-LT"/>
        </w:rPr>
        <w:t>Projektas „</w:t>
      </w:r>
      <w:r w:rsidR="00912557" w:rsidRPr="009A50C4">
        <w:rPr>
          <w:lang w:val="lt-LT"/>
        </w:rPr>
        <w:t>EMPROVE</w:t>
      </w:r>
      <w:r w:rsidRPr="009A50C4">
        <w:rPr>
          <w:lang w:val="lt-LT"/>
        </w:rPr>
        <w:t>“ į mokymo procesą įtrau</w:t>
      </w:r>
      <w:r w:rsidR="00BD2C83">
        <w:rPr>
          <w:lang w:val="lt-LT"/>
        </w:rPr>
        <w:t>kia mokymąsi per žaidimus</w:t>
      </w:r>
      <w:r w:rsidRPr="009A50C4">
        <w:rPr>
          <w:lang w:val="lt-LT"/>
        </w:rPr>
        <w:t xml:space="preserve">, siekiant </w:t>
      </w:r>
      <w:r w:rsidRPr="009A50C4">
        <w:rPr>
          <w:b/>
          <w:lang w:val="lt-LT"/>
        </w:rPr>
        <w:t>padidinti nuolatinį konsultuojamų moterų įsitraukimą, jų vidinę motyvaciją ir įgalinimą.</w:t>
      </w:r>
      <w:r w:rsidRPr="009A50C4">
        <w:rPr>
          <w:lang w:val="lt-LT"/>
        </w:rPr>
        <w:t xml:space="preserve"> </w:t>
      </w:r>
    </w:p>
    <w:p w14:paraId="6657AD7C" w14:textId="442D35C6" w:rsidR="00912557" w:rsidRPr="009A50C4" w:rsidRDefault="009A50C4" w:rsidP="00912557">
      <w:pPr>
        <w:rPr>
          <w:lang w:val="lt-LT"/>
        </w:rPr>
      </w:pPr>
      <w:r w:rsidRPr="009A50C4">
        <w:rPr>
          <w:lang w:val="lt-LT"/>
        </w:rPr>
        <w:t>Šio inovatyvaus metodo pr</w:t>
      </w:r>
      <w:r w:rsidR="00DE44B2">
        <w:rPr>
          <w:lang w:val="lt-LT"/>
        </w:rPr>
        <w:t>ivalumai:</w:t>
      </w:r>
    </w:p>
    <w:p w14:paraId="4CA76AF4" w14:textId="3A2EFE2E" w:rsidR="00912557" w:rsidRPr="002F1279" w:rsidRDefault="009A50C4" w:rsidP="00912557">
      <w:pPr>
        <w:pStyle w:val="ListParagraph"/>
        <w:numPr>
          <w:ilvl w:val="0"/>
          <w:numId w:val="7"/>
        </w:numPr>
        <w:spacing w:after="200" w:line="276" w:lineRule="auto"/>
        <w:rPr>
          <w:lang w:val="lt-LT"/>
        </w:rPr>
      </w:pPr>
      <w:r w:rsidRPr="002F1279">
        <w:rPr>
          <w:lang w:val="lt-LT"/>
        </w:rPr>
        <w:t>padidėjęs ilgalaikis įsitraukimas</w:t>
      </w:r>
      <w:r w:rsidR="00912557" w:rsidRPr="002F1279">
        <w:rPr>
          <w:lang w:val="lt-LT"/>
        </w:rPr>
        <w:t>;</w:t>
      </w:r>
    </w:p>
    <w:p w14:paraId="4DBEE49D" w14:textId="65F5FE97" w:rsidR="00912557" w:rsidRPr="002F1279" w:rsidRDefault="00DE44B2" w:rsidP="00912557">
      <w:pPr>
        <w:pStyle w:val="ListParagraph"/>
        <w:numPr>
          <w:ilvl w:val="0"/>
          <w:numId w:val="7"/>
        </w:numPr>
        <w:spacing w:after="200" w:line="276" w:lineRule="auto"/>
        <w:rPr>
          <w:lang w:val="lt-LT"/>
        </w:rPr>
      </w:pPr>
      <w:r>
        <w:rPr>
          <w:lang w:val="lt-LT"/>
        </w:rPr>
        <w:t>geresni</w:t>
      </w:r>
      <w:r w:rsidR="009A50C4" w:rsidRPr="002F1279">
        <w:rPr>
          <w:lang w:val="lt-LT"/>
        </w:rPr>
        <w:t xml:space="preserve"> tarpasmeniniai santykiai; </w:t>
      </w:r>
    </w:p>
    <w:p w14:paraId="2F5529F0" w14:textId="3494E0A2" w:rsidR="00912557" w:rsidRPr="002F1279" w:rsidRDefault="00DE44B2" w:rsidP="00912557">
      <w:pPr>
        <w:pStyle w:val="ListParagraph"/>
        <w:numPr>
          <w:ilvl w:val="0"/>
          <w:numId w:val="7"/>
        </w:numPr>
        <w:spacing w:after="200" w:line="276" w:lineRule="auto"/>
        <w:rPr>
          <w:lang w:val="lt-LT"/>
        </w:rPr>
      </w:pPr>
      <w:r>
        <w:rPr>
          <w:lang w:val="lt-LT"/>
        </w:rPr>
        <w:t>geresnis</w:t>
      </w:r>
      <w:r w:rsidR="009A50C4" w:rsidRPr="002F1279">
        <w:rPr>
          <w:lang w:val="lt-LT"/>
        </w:rPr>
        <w:t xml:space="preserve"> bendradarbiavimas, našumas</w:t>
      </w:r>
      <w:r w:rsidR="002F1279" w:rsidRPr="002F1279">
        <w:rPr>
          <w:lang w:val="lt-LT"/>
        </w:rPr>
        <w:t xml:space="preserve">, žinios ir pasitenkinimas; </w:t>
      </w:r>
    </w:p>
    <w:p w14:paraId="713699ED" w14:textId="44A44619" w:rsidR="00912557" w:rsidRPr="002F1279" w:rsidRDefault="002F1279" w:rsidP="00912557">
      <w:pPr>
        <w:pStyle w:val="ListParagraph"/>
        <w:numPr>
          <w:ilvl w:val="0"/>
          <w:numId w:val="7"/>
        </w:numPr>
        <w:spacing w:after="200" w:line="276" w:lineRule="auto"/>
        <w:rPr>
          <w:lang w:val="lt-LT"/>
        </w:rPr>
      </w:pPr>
      <w:r w:rsidRPr="002F1279">
        <w:rPr>
          <w:lang w:val="lt-LT"/>
        </w:rPr>
        <w:t>patobulėjusios inovacijos ir kūrybiškumas</w:t>
      </w:r>
      <w:r w:rsidR="00912557" w:rsidRPr="002F1279">
        <w:rPr>
          <w:lang w:val="lt-LT"/>
        </w:rPr>
        <w:t>;</w:t>
      </w:r>
    </w:p>
    <w:p w14:paraId="56BC0CB6" w14:textId="5ABC8698" w:rsidR="00912557" w:rsidRPr="002F1279" w:rsidRDefault="00DE44B2" w:rsidP="00912557">
      <w:pPr>
        <w:pStyle w:val="ListParagraph"/>
        <w:numPr>
          <w:ilvl w:val="0"/>
          <w:numId w:val="7"/>
        </w:numPr>
        <w:spacing w:after="200" w:line="276" w:lineRule="auto"/>
        <w:rPr>
          <w:lang w:val="lt-LT"/>
        </w:rPr>
      </w:pPr>
      <w:r>
        <w:rPr>
          <w:lang w:val="lt-LT"/>
        </w:rPr>
        <w:t>spartesnis</w:t>
      </w:r>
      <w:r w:rsidR="002F1279" w:rsidRPr="002F1279">
        <w:rPr>
          <w:lang w:val="lt-LT"/>
        </w:rPr>
        <w:t xml:space="preserve"> mokymasis.</w:t>
      </w:r>
    </w:p>
    <w:p w14:paraId="07408673" w14:textId="77777777" w:rsidR="00D85F47" w:rsidRDefault="00D85F47">
      <w:r>
        <w:br w:type="page"/>
      </w:r>
    </w:p>
    <w:p w14:paraId="5172A592" w14:textId="581BB986" w:rsidR="0056483E" w:rsidRPr="00DE44B2" w:rsidRDefault="00DE44B2" w:rsidP="0056483E">
      <w:pPr>
        <w:pStyle w:val="Heading1"/>
        <w:numPr>
          <w:ilvl w:val="0"/>
          <w:numId w:val="1"/>
        </w:numPr>
        <w:rPr>
          <w:lang w:val="lt-LT"/>
        </w:rPr>
      </w:pPr>
      <w:r w:rsidRPr="00DE44B2">
        <w:rPr>
          <w:lang w:val="lt-LT"/>
        </w:rPr>
        <w:lastRenderedPageBreak/>
        <w:t>Pagrindinės priemonės</w:t>
      </w:r>
    </w:p>
    <w:p w14:paraId="3646A9EE" w14:textId="77777777" w:rsidR="0056483E" w:rsidRPr="00DE44B2" w:rsidRDefault="0056483E" w:rsidP="0056483E">
      <w:pPr>
        <w:rPr>
          <w:lang w:val="lt-LT"/>
        </w:rPr>
      </w:pPr>
    </w:p>
    <w:p w14:paraId="4FF1EBC6" w14:textId="4ED52768" w:rsidR="00912557" w:rsidRDefault="00DE44B2" w:rsidP="00912557">
      <w:pPr>
        <w:pStyle w:val="ListParagraph"/>
        <w:numPr>
          <w:ilvl w:val="0"/>
          <w:numId w:val="10"/>
        </w:numPr>
        <w:rPr>
          <w:b/>
        </w:rPr>
      </w:pPr>
      <w:r>
        <w:rPr>
          <w:b/>
          <w:lang w:val="lt-LT"/>
        </w:rPr>
        <w:t>VIDINĖS PRIEMONĖS</w:t>
      </w:r>
    </w:p>
    <w:p w14:paraId="0EEEDC61" w14:textId="4A0E1D86" w:rsidR="00D32FE5" w:rsidRPr="00DE44B2" w:rsidRDefault="00DE44B2" w:rsidP="00D32FE5">
      <w:pPr>
        <w:ind w:left="720"/>
        <w:rPr>
          <w:b/>
          <w:lang w:val="lt-LT"/>
        </w:rPr>
      </w:pPr>
      <w:r w:rsidRPr="00DE44B2">
        <w:rPr>
          <w:b/>
          <w:lang w:val="lt-LT"/>
        </w:rPr>
        <w:t>„</w:t>
      </w:r>
      <w:r w:rsidR="00D32FE5" w:rsidRPr="00DE44B2">
        <w:rPr>
          <w:b/>
          <w:lang w:val="lt-LT"/>
        </w:rPr>
        <w:t>EMPROVE</w:t>
      </w:r>
      <w:r w:rsidRPr="00DE44B2">
        <w:rPr>
          <w:b/>
          <w:lang w:val="lt-LT"/>
        </w:rPr>
        <w:t>“ metodas yra intuityvus ir lengvai įgyvendinamas: svarbiausi ištekliai, kurių jums reikia</w:t>
      </w:r>
      <w:r w:rsidR="0003776F">
        <w:rPr>
          <w:b/>
          <w:lang w:val="lt-LT"/>
        </w:rPr>
        <w:t xml:space="preserve">, </w:t>
      </w:r>
      <w:r w:rsidRPr="00DE44B2">
        <w:rPr>
          <w:b/>
          <w:lang w:val="lt-LT"/>
        </w:rPr>
        <w:t>yra jumyse.</w:t>
      </w:r>
      <w:r w:rsidR="00D32FE5" w:rsidRPr="00DE44B2">
        <w:rPr>
          <w:b/>
          <w:lang w:val="lt-LT"/>
        </w:rPr>
        <w:t xml:space="preserve"> </w:t>
      </w:r>
    </w:p>
    <w:p w14:paraId="7C8939B8" w14:textId="0DDE9995" w:rsidR="0056483E" w:rsidRDefault="00DE44B2" w:rsidP="0056483E">
      <w:pPr>
        <w:pStyle w:val="ListParagraph"/>
        <w:numPr>
          <w:ilvl w:val="0"/>
          <w:numId w:val="2"/>
        </w:numPr>
      </w:pPr>
      <w:r>
        <w:rPr>
          <w:lang w:val="lt-LT"/>
        </w:rPr>
        <w:t>Savirefleksija</w:t>
      </w:r>
    </w:p>
    <w:p w14:paraId="1C8D84D1" w14:textId="1BE40D3A" w:rsidR="00D85F47" w:rsidRDefault="00CE166D" w:rsidP="006E13B3">
      <w:pPr>
        <w:pStyle w:val="ListParagraph"/>
      </w:pPr>
      <w:r w:rsidRPr="00DE4D0C">
        <w:rPr>
          <w:noProof/>
          <w:lang w:val="lt-LT" w:eastAsia="lt-LT"/>
        </w:rPr>
        <mc:AlternateContent>
          <mc:Choice Requires="wps">
            <w:drawing>
              <wp:anchor distT="0" distB="0" distL="114300" distR="114300" simplePos="0" relativeHeight="251694080" behindDoc="0" locked="0" layoutInCell="1" allowOverlap="1" wp14:anchorId="0BE21E95" wp14:editId="36D1F164">
                <wp:simplePos x="0" y="0"/>
                <wp:positionH relativeFrom="column">
                  <wp:posOffset>2995930</wp:posOffset>
                </wp:positionH>
                <wp:positionV relativeFrom="paragraph">
                  <wp:posOffset>2082800</wp:posOffset>
                </wp:positionV>
                <wp:extent cx="1038225" cy="523875"/>
                <wp:effectExtent l="0" t="0" r="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523875"/>
                        </a:xfrm>
                        <a:prstGeom prst="rect">
                          <a:avLst/>
                        </a:prstGeom>
                        <a:noFill/>
                        <a:ln w="9525">
                          <a:noFill/>
                          <a:miter lim="800000"/>
                          <a:headEnd/>
                          <a:tailEnd/>
                        </a:ln>
                      </wps:spPr>
                      <wps:txbx>
                        <w:txbxContent>
                          <w:p w14:paraId="1ECA8B8D" w14:textId="7D202D4F" w:rsidR="00DE4D0C" w:rsidRPr="00EC6437" w:rsidRDefault="00875DFE" w:rsidP="005B5509">
                            <w:pPr>
                              <w:jc w:val="center"/>
                              <w:rPr>
                                <w:b/>
                                <w:color w:val="A824A3" w:themeColor="accent6" w:themeShade="BF"/>
                                <w:sz w:val="16"/>
                                <w:szCs w:val="16"/>
                                <w:lang w:val="lt-LT"/>
                              </w:rPr>
                            </w:pPr>
                            <w:r w:rsidRPr="00EC6437">
                              <w:rPr>
                                <w:b/>
                                <w:color w:val="A824A3" w:themeColor="accent6" w:themeShade="BF"/>
                                <w:sz w:val="16"/>
                                <w:szCs w:val="16"/>
                                <w:lang w:val="lt-LT"/>
                              </w:rPr>
                              <w:t>sąmoninga  nekompetencija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235.9pt;margin-top:164pt;width:81.75pt;height:41.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WA0DAIAAPoDAAAOAAAAZHJzL2Uyb0RvYy54bWysU9tu2zAMfR+wfxD0vthxkjU1ohRduw4D&#10;ugvQ7gMUWY6FSaImKbGzrx8lp2nQvRX1gyCa5CHPIbW6Gowme+mDAsvodFJSIq2ARtkto78e7z4s&#10;KQmR24ZrsJLRgwz0av3+3ap3taygA91ITxDEhrp3jHYxurooguik4WECTlp0tuANj2j6bdF43iO6&#10;0UVVlh+LHnzjPAgZAv69HZ10nfHbVor4o22DjEQzir3FfPp8btJZrFe83nruOiWObfBXdGG4slj0&#10;BHXLIyc7r/6DMkp4CNDGiQBTQNsqITMHZDMtX7B56LiTmQuKE9xJpvB2sOL7/qcnqmG0mlFiucEZ&#10;Pcohkk8wkCrJ07tQY9SDw7g44G8cc6Ya3D2I34FYuOm43cpr76HvJG+wvWnKLM5SR5yQQDb9N2iw&#10;DN9FyEBD603SDtUgiI5jOpxGk1oRqWQ5W1bVghKBvkU1W14scgleP2U7H+IXCYakC6MeR5/R+f4+&#10;xNQNr59CUjELd0rrPH5tSc/o5QLhX3iMiridWhlGl2X6xn1JJD/bJidHrvR4xwLaHlknoiPlOGyG&#10;rG+WJCmygeaAMngYlxEfD1468H8p6XERGQ1/dtxLSvRXi1JeTufztLnZmC8uKjT8uWdz7uFWIBSj&#10;kZLxehPzto/ErlHyVmU1njs5towLlkU6Poa0wed2jnp+sut/AAAA//8DAFBLAwQUAAYACAAAACEA&#10;4t8Yld8AAAALAQAADwAAAGRycy9kb3ducmV2LnhtbEyPwU7DMBBE70j8g7VI3KidpiltGqdCIK4g&#10;2oLEzY23SUS8jmK3CX/PcoLjaEYzb4rt5DpxwSG0njQkMwUCqfK2pVrDYf98twIRoiFrOk+o4RsD&#10;bMvrq8Lk1o/0hpddrAWXUMiNhibGPpcyVA06E2a+R2Lv5AdnIsuhlnYwI5e7Ts6VWkpnWuKFxvT4&#10;2GD1tTs7De8vp8+PhXqtn1zWj35Sktxaan17Mz1sQESc4l8YfvEZHUpmOvoz2SA6DYv7hNGjhnS+&#10;4lOcWKZZCuLIVqIykGUh/38ofwAAAP//AwBQSwECLQAUAAYACAAAACEAtoM4kv4AAADhAQAAEwAA&#10;AAAAAAAAAAAAAAAAAAAAW0NvbnRlbnRfVHlwZXNdLnhtbFBLAQItABQABgAIAAAAIQA4/SH/1gAA&#10;AJQBAAALAAAAAAAAAAAAAAAAAC8BAABfcmVscy8ucmVsc1BLAQItABQABgAIAAAAIQAHiWA0DAIA&#10;APoDAAAOAAAAAAAAAAAAAAAAAC4CAABkcnMvZTJvRG9jLnhtbFBLAQItABQABgAIAAAAIQDi3xiV&#10;3wAAAAsBAAAPAAAAAAAAAAAAAAAAAGYEAABkcnMvZG93bnJldi54bWxQSwUGAAAAAAQABADzAAAA&#10;cgUAAAAA&#10;" filled="f" stroked="f">
                <v:textbox>
                  <w:txbxContent>
                    <w:p w14:paraId="1ECA8B8D" w14:textId="7D202D4F" w:rsidR="00DE4D0C" w:rsidRPr="00EC6437" w:rsidRDefault="00875DFE" w:rsidP="005B5509">
                      <w:pPr>
                        <w:jc w:val="center"/>
                        <w:rPr>
                          <w:b/>
                          <w:color w:val="A824A3" w:themeColor="accent6" w:themeShade="BF"/>
                          <w:sz w:val="16"/>
                          <w:szCs w:val="16"/>
                          <w:lang w:val="lt-LT"/>
                        </w:rPr>
                      </w:pPr>
                      <w:r w:rsidRPr="00EC6437">
                        <w:rPr>
                          <w:b/>
                          <w:color w:val="A824A3" w:themeColor="accent6" w:themeShade="BF"/>
                          <w:sz w:val="16"/>
                          <w:szCs w:val="16"/>
                          <w:lang w:val="lt-LT"/>
                        </w:rPr>
                        <w:t>sąmoninga  nekompetencija</w:t>
                      </w:r>
                    </w:p>
                  </w:txbxContent>
                </v:textbox>
              </v:shape>
            </w:pict>
          </mc:Fallback>
        </mc:AlternateContent>
      </w:r>
      <w:r w:rsidRPr="00DE4D0C">
        <w:rPr>
          <w:noProof/>
          <w:lang w:val="lt-LT" w:eastAsia="lt-LT"/>
        </w:rPr>
        <mc:AlternateContent>
          <mc:Choice Requires="wps">
            <w:drawing>
              <wp:anchor distT="0" distB="0" distL="114300" distR="114300" simplePos="0" relativeHeight="251692032" behindDoc="0" locked="0" layoutInCell="1" allowOverlap="1" wp14:anchorId="6388E667" wp14:editId="371EC260">
                <wp:simplePos x="0" y="0"/>
                <wp:positionH relativeFrom="column">
                  <wp:posOffset>2491106</wp:posOffset>
                </wp:positionH>
                <wp:positionV relativeFrom="paragraph">
                  <wp:posOffset>1320800</wp:posOffset>
                </wp:positionV>
                <wp:extent cx="1181100" cy="466725"/>
                <wp:effectExtent l="0" t="0" r="0" b="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466725"/>
                        </a:xfrm>
                        <a:prstGeom prst="rect">
                          <a:avLst/>
                        </a:prstGeom>
                        <a:noFill/>
                        <a:ln w="9525">
                          <a:noFill/>
                          <a:miter lim="800000"/>
                          <a:headEnd/>
                          <a:tailEnd/>
                        </a:ln>
                      </wps:spPr>
                      <wps:txbx>
                        <w:txbxContent>
                          <w:p w14:paraId="53E6B9A7" w14:textId="2932EC60" w:rsidR="00DE4D0C" w:rsidRPr="00EC6437" w:rsidRDefault="00C56FEF" w:rsidP="00937BA4">
                            <w:pPr>
                              <w:jc w:val="center"/>
                              <w:rPr>
                                <w:b/>
                                <w:color w:val="A824A3" w:themeColor="accent6" w:themeShade="BF"/>
                                <w:sz w:val="16"/>
                                <w:szCs w:val="16"/>
                                <w:lang w:val="lt-LT"/>
                              </w:rPr>
                            </w:pPr>
                            <w:r w:rsidRPr="00EC6437">
                              <w:rPr>
                                <w:b/>
                                <w:color w:val="A824A3" w:themeColor="accent6" w:themeShade="BF"/>
                                <w:sz w:val="16"/>
                                <w:szCs w:val="16"/>
                                <w:lang w:val="lt-LT"/>
                              </w:rPr>
                              <w:t>n</w:t>
                            </w:r>
                            <w:r w:rsidR="00875DFE" w:rsidRPr="00EC6437">
                              <w:rPr>
                                <w:b/>
                                <w:color w:val="A824A3" w:themeColor="accent6" w:themeShade="BF"/>
                                <w:sz w:val="16"/>
                                <w:szCs w:val="16"/>
                                <w:lang w:val="lt-LT"/>
                              </w:rPr>
                              <w:t>esąmoninga nekompe</w:t>
                            </w:r>
                            <w:r w:rsidRPr="00EC6437">
                              <w:rPr>
                                <w:b/>
                                <w:color w:val="A824A3" w:themeColor="accent6" w:themeShade="BF"/>
                                <w:sz w:val="16"/>
                                <w:szCs w:val="16"/>
                                <w:lang w:val="lt-LT"/>
                              </w:rPr>
                              <w:t>tencija</w:t>
                            </w:r>
                          </w:p>
                          <w:p w14:paraId="5364CF5C" w14:textId="5D73D8A8" w:rsidR="00875DFE" w:rsidRPr="00937BA4" w:rsidRDefault="00875DFE" w:rsidP="00937BA4">
                            <w:pPr>
                              <w:jc w:val="center"/>
                              <w:rPr>
                                <w:sz w:val="18"/>
                                <w:lang w:val="lt-LT"/>
                              </w:rPr>
                            </w:pPr>
                            <w:r w:rsidRPr="00937BA4">
                              <w:rPr>
                                <w:sz w:val="18"/>
                                <w:lang w:val="lt-LT"/>
                              </w:rPr>
                              <w:t>nekomp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196.15pt;margin-top:104pt;width:93pt;height:36.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a/YCwIAAPoDAAAOAAAAZHJzL2Uyb0RvYy54bWysU9tu2zAMfR+wfxD0vviCJG2NKEXXrsOA&#10;7gK0+wBFlmNhkqhJSuzs60fJSRZ0b8P8IIgmechzSK1uR6PJXvqgwDJazUpKpBXQKrtl9PvL47tr&#10;SkLktuUarGT0IAO9Xb99sxpcI2voQbfSEwSxoRkco32MrimKIHppeJiBkxadHXjDI5p+W7SeD4hu&#10;dFGX5bIYwLfOg5Ah4N+HyUnXGb/rpIhfuy7ISDSj2FvMp8/nJp3FesWbreeuV+LYBv+HLgxXFoue&#10;oR545GTn1V9QRgkPAbo4E2AK6DolZOaAbKryFZvnnjuZuaA4wZ1lCv8PVnzZf/NEtYzWFSWWG5zR&#10;ixwjeQ8jqZM8gwsNRj07jIsj/sYxZ6rBPYH4EYiF+57brbzzHoZe8hbbq1JmcZE64YQEshk+Q4tl&#10;+C5CBho7b5J2qAZBdBzT4Tya1IpIJavrqirRJdA3Xy6v6kUuwZtTtvMhfpRgSLow6nH0GZ3vn0JM&#10;3fDmFJKKWXhUWufxa0sGRm8WCPnKY1TE7dTKMHpdpm/al0Tyg21zcuRKT3csoO2RdSI6UY7jZpz0&#10;PYm5gfaAMniYlhEfD1568L8oGXARGQ0/d9xLSvQni1LeVPN52txszBdXNRr+0rO59HArEIrRSMl0&#10;vY952ydidyh5p7IaaTZTJ8eWccGySMfHkDb40s5Rf57s+jcAAAD//wMAUEsDBBQABgAIAAAAIQBP&#10;0KGg3gAAAAsBAAAPAAAAZHJzL2Rvd25yZXYueG1sTI/LTsMwEEX3SP0Hayqxo3ZTAmkap0IgtqCW&#10;h8TOjadJ1HgcxW4T/p5hBcu5c3QfxXZynbjgEFpPGpYLBQKp8ralWsP72/NNBiJEQ9Z0nlDDNwbY&#10;lrOrwuTWj7TDyz7Wgk0o5EZDE2OfSxmqBp0JC98j8e/oB2cin0Mt7WBGNnedTJS6k860xAmN6fGx&#10;weq0PzsNHy/Hr89b9Vo/ubQf/aQkubXU+no+PWxARJziHwy/9bk6lNzp4M9kg+g0rNbJilENicp4&#10;FBPpfcbKgZVsmYIsC/l/Q/kDAAD//wMAUEsBAi0AFAAGAAgAAAAhALaDOJL+AAAA4QEAABMAAAAA&#10;AAAAAAAAAAAAAAAAAFtDb250ZW50X1R5cGVzXS54bWxQSwECLQAUAAYACAAAACEAOP0h/9YAAACU&#10;AQAACwAAAAAAAAAAAAAAAAAvAQAAX3JlbHMvLnJlbHNQSwECLQAUAAYACAAAACEAwKmv2AsCAAD6&#10;AwAADgAAAAAAAAAAAAAAAAAuAgAAZHJzL2Uyb0RvYy54bWxQSwECLQAUAAYACAAAACEAT9ChoN4A&#10;AAALAQAADwAAAAAAAAAAAAAAAABlBAAAZHJzL2Rvd25yZXYueG1sUEsFBgAAAAAEAAQA8wAAAHAF&#10;AAAAAA==&#10;" filled="f" stroked="f">
                <v:textbox>
                  <w:txbxContent>
                    <w:p w14:paraId="53E6B9A7" w14:textId="2932EC60" w:rsidR="00DE4D0C" w:rsidRPr="00EC6437" w:rsidRDefault="00C56FEF" w:rsidP="00937BA4">
                      <w:pPr>
                        <w:jc w:val="center"/>
                        <w:rPr>
                          <w:b/>
                          <w:color w:val="A824A3" w:themeColor="accent6" w:themeShade="BF"/>
                          <w:sz w:val="16"/>
                          <w:szCs w:val="16"/>
                          <w:lang w:val="lt-LT"/>
                        </w:rPr>
                      </w:pPr>
                      <w:r w:rsidRPr="00EC6437">
                        <w:rPr>
                          <w:b/>
                          <w:color w:val="A824A3" w:themeColor="accent6" w:themeShade="BF"/>
                          <w:sz w:val="16"/>
                          <w:szCs w:val="16"/>
                          <w:lang w:val="lt-LT"/>
                        </w:rPr>
                        <w:t>n</w:t>
                      </w:r>
                      <w:r w:rsidR="00875DFE" w:rsidRPr="00EC6437">
                        <w:rPr>
                          <w:b/>
                          <w:color w:val="A824A3" w:themeColor="accent6" w:themeShade="BF"/>
                          <w:sz w:val="16"/>
                          <w:szCs w:val="16"/>
                          <w:lang w:val="lt-LT"/>
                        </w:rPr>
                        <w:t>esąmoninga nekompe</w:t>
                      </w:r>
                      <w:r w:rsidRPr="00EC6437">
                        <w:rPr>
                          <w:b/>
                          <w:color w:val="A824A3" w:themeColor="accent6" w:themeShade="BF"/>
                          <w:sz w:val="16"/>
                          <w:szCs w:val="16"/>
                          <w:lang w:val="lt-LT"/>
                        </w:rPr>
                        <w:t>tencija</w:t>
                      </w:r>
                    </w:p>
                    <w:p w14:paraId="5364CF5C" w14:textId="5D73D8A8" w:rsidR="00875DFE" w:rsidRPr="00937BA4" w:rsidRDefault="00875DFE" w:rsidP="00937BA4">
                      <w:pPr>
                        <w:jc w:val="center"/>
                        <w:rPr>
                          <w:sz w:val="18"/>
                          <w:lang w:val="lt-LT"/>
                        </w:rPr>
                      </w:pPr>
                      <w:r w:rsidRPr="00937BA4">
                        <w:rPr>
                          <w:sz w:val="18"/>
                          <w:lang w:val="lt-LT"/>
                        </w:rPr>
                        <w:t>nekomp</w:t>
                      </w:r>
                    </w:p>
                  </w:txbxContent>
                </v:textbox>
              </v:shape>
            </w:pict>
          </mc:Fallback>
        </mc:AlternateContent>
      </w:r>
      <w:r w:rsidRPr="00DE4D0C">
        <w:rPr>
          <w:noProof/>
          <w:lang w:val="lt-LT" w:eastAsia="lt-LT"/>
        </w:rPr>
        <mc:AlternateContent>
          <mc:Choice Requires="wps">
            <w:drawing>
              <wp:anchor distT="0" distB="0" distL="114300" distR="114300" simplePos="0" relativeHeight="251683840" behindDoc="0" locked="0" layoutInCell="1" allowOverlap="1" wp14:anchorId="7C24A414" wp14:editId="1A086C29">
                <wp:simplePos x="0" y="0"/>
                <wp:positionH relativeFrom="column">
                  <wp:posOffset>-4445</wp:posOffset>
                </wp:positionH>
                <wp:positionV relativeFrom="paragraph">
                  <wp:posOffset>3940175</wp:posOffset>
                </wp:positionV>
                <wp:extent cx="1962150" cy="571500"/>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571500"/>
                        </a:xfrm>
                        <a:prstGeom prst="rect">
                          <a:avLst/>
                        </a:prstGeom>
                        <a:noFill/>
                        <a:ln w="9525">
                          <a:noFill/>
                          <a:miter lim="800000"/>
                          <a:headEnd/>
                          <a:tailEnd/>
                        </a:ln>
                      </wps:spPr>
                      <wps:txbx>
                        <w:txbxContent>
                          <w:p w14:paraId="52BF416A" w14:textId="316BE9B9" w:rsidR="00DE4D0C" w:rsidRPr="00CE166D" w:rsidRDefault="00CE166D" w:rsidP="008C7018">
                            <w:pPr>
                              <w:jc w:val="center"/>
                              <w:rPr>
                                <w:b/>
                                <w:color w:val="808080" w:themeColor="background1" w:themeShade="80"/>
                                <w:lang w:val="lt-LT"/>
                              </w:rPr>
                            </w:pPr>
                            <w:r>
                              <w:rPr>
                                <w:b/>
                                <w:color w:val="808080" w:themeColor="background1" w:themeShade="80"/>
                                <w:lang w:val="lt-LT"/>
                              </w:rPr>
                              <w:t>Veiksmas, atliekamas savaime, neįdedant pastangų</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35pt;margin-top:310.25pt;width:154.5pt;height:4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BJ/DAIAAPoDAAAOAAAAZHJzL2Uyb0RvYy54bWysU9tu2zAMfR+wfxD0vjjxkrQx4hRduw4D&#10;ugvQ7gMYWY6FSaImKbG7rx8lJ1mwvQ3zg0CZ5CHPIbW+GYxmB+mDQlvz2WTKmbQCG2V3Nf/2/PDm&#10;mrMQwTag0cqav8jAbzavX617V8kSO9SN9IxAbKh6V/MuRlcVRRCdNBAm6KQlZ4veQKSr3xWNh57Q&#10;jS7K6XRZ9Ogb51HIEOjv/ejkm4zftlLEL20bZGS65tRbzKfP5zadxWYN1c6D65Q4tgH/0IUBZano&#10;GeoeIrC9V39BGSU8BmzjRKApsG2VkJkDsZlN/2Dz1IGTmQuJE9xZpvD/YMXnw1fPVEOzW3JmwdCM&#10;nuUQ2TscWJnk6V2oKOrJUVwc6DeFZqrBPaL4HpjFuw7sTt56j30noaH2ZimzuEgdcUIC2fafsKEy&#10;sI+YgYbWm6QdqcEIncb0ch5NakWkkqtlOVuQS5BvcUVmnl0B1Snb+RA/SDQsGTX3NPqMDofHEFM3&#10;UJ1CUjGLD0rrPH5tWV/z1aJc5IQLj1GRtlMrU/PrafrGfUkk39smJ0dQerSpgLZH1onoSDkO2yHr&#10;+/Yk5habF5LB47iM9HjI6ND/5KynRax5+LEHLznTHy1JuZrN52lz82W+uCrp4i8920sPWEFQNY+c&#10;jeZdzNs+Ur4lyVuV1UizGTs5tkwLlkU6Poa0wZf3HPX7yW5+AQAA//8DAFBLAwQUAAYACAAAACEA&#10;4v1lad4AAAAJAQAADwAAAGRycy9kb3ducmV2LnhtbEyPS0/DMBCE70j8B2uRuLV2W/ogZFMhEFdQ&#10;y0Pi5sbbJCJeR7HbhH/PcoLj7Ixmvs23o2/VmfrYBEaYTQ0o4jK4hiuEt9enyQZUTJadbQMTwjdF&#10;2BaXF7nNXBh4R+d9qpSUcMwsQp1Sl2kdy5q8jdPQEYt3DL23SWRfadfbQcp9q+fGrLS3DctCbTt6&#10;qKn82p88wvvz8fPjxrxUj37ZDWE0mv2tRry+Gu/vQCUa018YfvEFHQphOoQTu6hahMlaggiruVmC&#10;En9hNgtQB4T1TC66yPX/D4ofAAAA//8DAFBLAQItABQABgAIAAAAIQC2gziS/gAAAOEBAAATAAAA&#10;AAAAAAAAAAAAAAAAAABbQ29udGVudF9UeXBlc10ueG1sUEsBAi0AFAAGAAgAAAAhADj9If/WAAAA&#10;lAEAAAsAAAAAAAAAAAAAAAAALwEAAF9yZWxzLy5yZWxzUEsBAi0AFAAGAAgAAAAhANLcEn8MAgAA&#10;+gMAAA4AAAAAAAAAAAAAAAAALgIAAGRycy9lMm9Eb2MueG1sUEsBAi0AFAAGAAgAAAAhAOL9ZWne&#10;AAAACQEAAA8AAAAAAAAAAAAAAAAAZgQAAGRycy9kb3ducmV2LnhtbFBLBQYAAAAABAAEAPMAAABx&#10;BQAAAAA=&#10;" filled="f" stroked="f">
                <v:textbox>
                  <w:txbxContent>
                    <w:p w14:paraId="52BF416A" w14:textId="316BE9B9" w:rsidR="00DE4D0C" w:rsidRPr="00CE166D" w:rsidRDefault="00CE166D" w:rsidP="008C7018">
                      <w:pPr>
                        <w:jc w:val="center"/>
                        <w:rPr>
                          <w:b/>
                          <w:color w:val="808080" w:themeColor="background1" w:themeShade="80"/>
                          <w:lang w:val="lt-LT"/>
                        </w:rPr>
                      </w:pPr>
                      <w:r>
                        <w:rPr>
                          <w:b/>
                          <w:color w:val="808080" w:themeColor="background1" w:themeShade="80"/>
                          <w:lang w:val="lt-LT"/>
                        </w:rPr>
                        <w:t>Veiksmas, atliekamas savaime, neįdedant pastangų</w:t>
                      </w:r>
                    </w:p>
                  </w:txbxContent>
                </v:textbox>
              </v:shape>
            </w:pict>
          </mc:Fallback>
        </mc:AlternateContent>
      </w:r>
      <w:r w:rsidR="00937BA4" w:rsidRPr="00DE4D0C">
        <w:rPr>
          <w:noProof/>
          <w:lang w:val="lt-LT" w:eastAsia="lt-LT"/>
        </w:rPr>
        <mc:AlternateContent>
          <mc:Choice Requires="wps">
            <w:drawing>
              <wp:anchor distT="0" distB="0" distL="114300" distR="114300" simplePos="0" relativeHeight="251669504" behindDoc="0" locked="0" layoutInCell="1" allowOverlap="1" wp14:anchorId="044A28DD" wp14:editId="36643E09">
                <wp:simplePos x="0" y="0"/>
                <wp:positionH relativeFrom="column">
                  <wp:posOffset>1824355</wp:posOffset>
                </wp:positionH>
                <wp:positionV relativeFrom="paragraph">
                  <wp:posOffset>425450</wp:posOffset>
                </wp:positionV>
                <wp:extent cx="1600200" cy="685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685800"/>
                        </a:xfrm>
                        <a:prstGeom prst="rect">
                          <a:avLst/>
                        </a:prstGeom>
                        <a:noFill/>
                        <a:ln w="9525">
                          <a:noFill/>
                          <a:miter lim="800000"/>
                          <a:headEnd/>
                          <a:tailEnd/>
                        </a:ln>
                      </wps:spPr>
                      <wps:txbx>
                        <w:txbxContent>
                          <w:p w14:paraId="13B7E85B" w14:textId="611EDD21" w:rsidR="00875DFE" w:rsidRPr="00C56FEF" w:rsidRDefault="00C56FEF" w:rsidP="00875DFE">
                            <w:pPr>
                              <w:spacing w:after="0"/>
                              <w:rPr>
                                <w:color w:val="A824A3" w:themeColor="accent6" w:themeShade="BF"/>
                                <w:sz w:val="16"/>
                                <w:szCs w:val="16"/>
                                <w:lang w:val="lt-LT"/>
                              </w:rPr>
                            </w:pPr>
                            <w:r w:rsidRPr="00C56FEF">
                              <w:rPr>
                                <w:color w:val="A824A3" w:themeColor="accent6" w:themeShade="BF"/>
                                <w:sz w:val="16"/>
                                <w:szCs w:val="16"/>
                                <w:lang w:val="lt-LT"/>
                              </w:rPr>
                              <w:t>k</w:t>
                            </w:r>
                            <w:r w:rsidR="00875DFE" w:rsidRPr="00C56FEF">
                              <w:rPr>
                                <w:color w:val="A824A3" w:themeColor="accent6" w:themeShade="BF"/>
                                <w:sz w:val="16"/>
                                <w:szCs w:val="16"/>
                                <w:lang w:val="lt-LT"/>
                              </w:rPr>
                              <w:t>eitimasis žiniomis</w:t>
                            </w:r>
                          </w:p>
                          <w:p w14:paraId="78161F17" w14:textId="03B3A8F9" w:rsidR="00C56FEF" w:rsidRPr="00C56FEF" w:rsidRDefault="00C56FEF" w:rsidP="00875DFE">
                            <w:pPr>
                              <w:spacing w:after="0"/>
                              <w:rPr>
                                <w:color w:val="A824A3" w:themeColor="accent6" w:themeShade="BF"/>
                                <w:sz w:val="16"/>
                                <w:szCs w:val="16"/>
                                <w:lang w:val="lt-LT"/>
                              </w:rPr>
                            </w:pPr>
                            <w:r w:rsidRPr="00C56FEF">
                              <w:rPr>
                                <w:color w:val="A824A3" w:themeColor="accent6" w:themeShade="BF"/>
                                <w:sz w:val="16"/>
                                <w:szCs w:val="16"/>
                                <w:lang w:val="lt-LT"/>
                              </w:rPr>
                              <w:t>pasitenkinimas</w:t>
                            </w:r>
                          </w:p>
                          <w:p w14:paraId="24A2A0BF" w14:textId="4D770F64" w:rsidR="00875DFE" w:rsidRPr="00C56FEF" w:rsidRDefault="00C56FEF" w:rsidP="00875DFE">
                            <w:pPr>
                              <w:spacing w:after="0"/>
                              <w:rPr>
                                <w:color w:val="A824A3" w:themeColor="accent6" w:themeShade="BF"/>
                                <w:sz w:val="16"/>
                                <w:szCs w:val="16"/>
                                <w:lang w:val="lt-LT"/>
                              </w:rPr>
                            </w:pPr>
                            <w:r w:rsidRPr="00C56FEF">
                              <w:rPr>
                                <w:color w:val="A824A3" w:themeColor="accent6" w:themeShade="BF"/>
                                <w:sz w:val="16"/>
                                <w:szCs w:val="16"/>
                                <w:lang w:val="lt-LT"/>
                              </w:rPr>
                              <w:t>i</w:t>
                            </w:r>
                            <w:r w:rsidR="00875DFE" w:rsidRPr="00C56FEF">
                              <w:rPr>
                                <w:color w:val="A824A3" w:themeColor="accent6" w:themeShade="BF"/>
                                <w:sz w:val="16"/>
                                <w:szCs w:val="16"/>
                                <w:lang w:val="lt-LT"/>
                              </w:rPr>
                              <w:t>gnoravimas</w:t>
                            </w:r>
                          </w:p>
                          <w:p w14:paraId="0DFD7291" w14:textId="04035829" w:rsidR="00875DFE" w:rsidRPr="00C56FEF" w:rsidRDefault="00C56FEF" w:rsidP="00875DFE">
                            <w:pPr>
                              <w:spacing w:after="0"/>
                              <w:rPr>
                                <w:color w:val="A824A3" w:themeColor="accent6" w:themeShade="BF"/>
                                <w:sz w:val="16"/>
                                <w:szCs w:val="16"/>
                                <w:lang w:val="lt-LT"/>
                              </w:rPr>
                            </w:pPr>
                            <w:r w:rsidRPr="00C56FEF">
                              <w:rPr>
                                <w:color w:val="A824A3" w:themeColor="accent6" w:themeShade="BF"/>
                                <w:sz w:val="16"/>
                                <w:szCs w:val="16"/>
                                <w:lang w:val="lt-LT"/>
                              </w:rPr>
                              <w:t>n</w:t>
                            </w:r>
                            <w:r w:rsidR="00875DFE" w:rsidRPr="00C56FEF">
                              <w:rPr>
                                <w:color w:val="A824A3" w:themeColor="accent6" w:themeShade="BF"/>
                                <w:sz w:val="16"/>
                                <w:szCs w:val="16"/>
                                <w:lang w:val="lt-LT"/>
                              </w:rPr>
                              <w:t>esąmoning</w:t>
                            </w:r>
                            <w:r w:rsidRPr="00C56FEF">
                              <w:rPr>
                                <w:color w:val="A824A3" w:themeColor="accent6" w:themeShade="BF"/>
                                <w:sz w:val="16"/>
                                <w:szCs w:val="16"/>
                                <w:lang w:val="lt-LT"/>
                              </w:rPr>
                              <w:t xml:space="preserve">os </w:t>
                            </w:r>
                            <w:r w:rsidR="00875DFE" w:rsidRPr="00C56FEF">
                              <w:rPr>
                                <w:color w:val="A824A3" w:themeColor="accent6" w:themeShade="BF"/>
                                <w:sz w:val="16"/>
                                <w:szCs w:val="16"/>
                                <w:lang w:val="lt-LT"/>
                              </w:rPr>
                              <w:t xml:space="preserve"> klaid</w:t>
                            </w:r>
                            <w:r w:rsidRPr="00C56FEF">
                              <w:rPr>
                                <w:color w:val="A824A3" w:themeColor="accent6" w:themeShade="BF"/>
                                <w:sz w:val="16"/>
                                <w:szCs w:val="16"/>
                                <w:lang w:val="lt-LT"/>
                              </w:rPr>
                              <w:t>os</w:t>
                            </w:r>
                          </w:p>
                          <w:p w14:paraId="1159B6F7" w14:textId="77777777" w:rsidR="00875DFE" w:rsidRPr="00C56FEF" w:rsidRDefault="00875DFE" w:rsidP="00875DFE">
                            <w:pPr>
                              <w:spacing w:after="0"/>
                              <w:rPr>
                                <w:color w:val="A824A3" w:themeColor="accent6" w:themeShade="BF"/>
                                <w:lang w:val="lt-LT"/>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143.65pt;margin-top:33.5pt;width:126pt;height:5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MeCwIAAPkDAAAOAAAAZHJzL2Uyb0RvYy54bWysU9tu2zAMfR+wfxD0vtgxkiw1ohRduw4D&#10;ugvQ7gNkWY6FSaImKbGzrx8lJ1mwvQ3zg0GJ5CHPIbW5HY0mB+mDAsvofFZSIq2AVtkdo99eHt+s&#10;KQmR25ZrsJLRowz0dvv61WZwtaygB91KTxDEhnpwjPYxurooguil4WEGTlp0duANj3j0u6L1fEB0&#10;o4uqLFfFAL51HoQMAW8fJifdZvyukyJ+6bogI9GMYm8x/33+N+lfbDe83nnueiVObfB/6MJwZbHo&#10;BeqBR072Xv0FZZTwEKCLMwGmgK5TQmYOyGZe/sHmuedOZi4oTnAXmcL/gxWfD189US2jFSWWGxzR&#10;ixwjeQcjqZI6gws1Bj07DIsjXuOUM9PgnkB8D8TCfc/tTt55D0MveYvdzVNmcZU64YQE0gyfoMUy&#10;fB8hA42dN0k6FIMgOk7peJlMakWkkquyxHFTItC3Wi/XaKcSvD5nOx/iBwmGJINRj5PP6PzwFOIU&#10;eg5JxSw8Kq3xntfakoHRm2W1zAlXHqMiLqdWhlEsiN+0Lonke9vm5MiVnmzsRdsT60R0ohzHZszy&#10;Ls5iNtAeUQYP0y7i20GjB/+TkgH3kNHwY8+9pER/tCjlzXyxSIubD4vl2woP/trTXHu4FQjFaKRk&#10;Mu9jXvaJ8h1K3qmsRprN1MmpZdyvrOfpLaQFvj7nqN8vdvsLAAD//wMAUEsDBBQABgAIAAAAIQDv&#10;GymW3gAAAAoBAAAPAAAAZHJzL2Rvd25yZXYueG1sTI9NT8MwDIbvSPsPkZG4sYSNrltpOiEQVxD7&#10;krhljddWa5yqydby7zEnONp+9Pp58/XoWnHFPjSeNDxMFQik0tuGKg277dv9EkSIhqxpPaGGbwyw&#10;LiY3ucmsH+gTr5tYCQ6hkBkNdYxdJmUoa3QmTH2HxLeT752JPPaVtL0ZONy1cqbUQjrTEH+oTYcv&#10;NZbnzcVp2L+fvg6P6qN6dUk3+FFJciup9d3t+PwEIuIY/2D41Wd1KNjp6C9kg2g1zJbpnFENi5Q7&#10;MZDMV7w4MpkmCmSRy/8Vih8AAAD//wMAUEsBAi0AFAAGAAgAAAAhALaDOJL+AAAA4QEAABMAAAAA&#10;AAAAAAAAAAAAAAAAAFtDb250ZW50X1R5cGVzXS54bWxQSwECLQAUAAYACAAAACEAOP0h/9YAAACU&#10;AQAACwAAAAAAAAAAAAAAAAAvAQAAX3JlbHMvLnJlbHNQSwECLQAUAAYACAAAACEAuPlTHgsCAAD5&#10;AwAADgAAAAAAAAAAAAAAAAAuAgAAZHJzL2Uyb0RvYy54bWxQSwECLQAUAAYACAAAACEA7xsplt4A&#10;AAAKAQAADwAAAAAAAAAAAAAAAABlBAAAZHJzL2Rvd25yZXYueG1sUEsFBgAAAAAEAAQA8wAAAHAF&#10;AAAAAA==&#10;" filled="f" stroked="f">
                <v:textbox>
                  <w:txbxContent>
                    <w:p w14:paraId="13B7E85B" w14:textId="611EDD21" w:rsidR="00875DFE" w:rsidRPr="00C56FEF" w:rsidRDefault="00C56FEF" w:rsidP="00875DFE">
                      <w:pPr>
                        <w:spacing w:after="0"/>
                        <w:rPr>
                          <w:color w:val="A824A3" w:themeColor="accent6" w:themeShade="BF"/>
                          <w:sz w:val="16"/>
                          <w:szCs w:val="16"/>
                          <w:lang w:val="lt-LT"/>
                        </w:rPr>
                      </w:pPr>
                      <w:r w:rsidRPr="00C56FEF">
                        <w:rPr>
                          <w:color w:val="A824A3" w:themeColor="accent6" w:themeShade="BF"/>
                          <w:sz w:val="16"/>
                          <w:szCs w:val="16"/>
                          <w:lang w:val="lt-LT"/>
                        </w:rPr>
                        <w:t>k</w:t>
                      </w:r>
                      <w:r w:rsidR="00875DFE" w:rsidRPr="00C56FEF">
                        <w:rPr>
                          <w:color w:val="A824A3" w:themeColor="accent6" w:themeShade="BF"/>
                          <w:sz w:val="16"/>
                          <w:szCs w:val="16"/>
                          <w:lang w:val="lt-LT"/>
                        </w:rPr>
                        <w:t>eitimasis žiniomis</w:t>
                      </w:r>
                    </w:p>
                    <w:p w14:paraId="78161F17" w14:textId="03B3A8F9" w:rsidR="00C56FEF" w:rsidRPr="00C56FEF" w:rsidRDefault="00C56FEF" w:rsidP="00875DFE">
                      <w:pPr>
                        <w:spacing w:after="0"/>
                        <w:rPr>
                          <w:color w:val="A824A3" w:themeColor="accent6" w:themeShade="BF"/>
                          <w:sz w:val="16"/>
                          <w:szCs w:val="16"/>
                          <w:lang w:val="lt-LT"/>
                        </w:rPr>
                      </w:pPr>
                      <w:r w:rsidRPr="00C56FEF">
                        <w:rPr>
                          <w:color w:val="A824A3" w:themeColor="accent6" w:themeShade="BF"/>
                          <w:sz w:val="16"/>
                          <w:szCs w:val="16"/>
                          <w:lang w:val="lt-LT"/>
                        </w:rPr>
                        <w:t>pasitenkinimas</w:t>
                      </w:r>
                    </w:p>
                    <w:p w14:paraId="24A2A0BF" w14:textId="4D770F64" w:rsidR="00875DFE" w:rsidRPr="00C56FEF" w:rsidRDefault="00C56FEF" w:rsidP="00875DFE">
                      <w:pPr>
                        <w:spacing w:after="0"/>
                        <w:rPr>
                          <w:color w:val="A824A3" w:themeColor="accent6" w:themeShade="BF"/>
                          <w:sz w:val="16"/>
                          <w:szCs w:val="16"/>
                          <w:lang w:val="lt-LT"/>
                        </w:rPr>
                      </w:pPr>
                      <w:r w:rsidRPr="00C56FEF">
                        <w:rPr>
                          <w:color w:val="A824A3" w:themeColor="accent6" w:themeShade="BF"/>
                          <w:sz w:val="16"/>
                          <w:szCs w:val="16"/>
                          <w:lang w:val="lt-LT"/>
                        </w:rPr>
                        <w:t>i</w:t>
                      </w:r>
                      <w:r w:rsidR="00875DFE" w:rsidRPr="00C56FEF">
                        <w:rPr>
                          <w:color w:val="A824A3" w:themeColor="accent6" w:themeShade="BF"/>
                          <w:sz w:val="16"/>
                          <w:szCs w:val="16"/>
                          <w:lang w:val="lt-LT"/>
                        </w:rPr>
                        <w:t>gnoravimas</w:t>
                      </w:r>
                    </w:p>
                    <w:p w14:paraId="0DFD7291" w14:textId="04035829" w:rsidR="00875DFE" w:rsidRPr="00C56FEF" w:rsidRDefault="00C56FEF" w:rsidP="00875DFE">
                      <w:pPr>
                        <w:spacing w:after="0"/>
                        <w:rPr>
                          <w:color w:val="A824A3" w:themeColor="accent6" w:themeShade="BF"/>
                          <w:sz w:val="16"/>
                          <w:szCs w:val="16"/>
                          <w:lang w:val="lt-LT"/>
                        </w:rPr>
                      </w:pPr>
                      <w:r w:rsidRPr="00C56FEF">
                        <w:rPr>
                          <w:color w:val="A824A3" w:themeColor="accent6" w:themeShade="BF"/>
                          <w:sz w:val="16"/>
                          <w:szCs w:val="16"/>
                          <w:lang w:val="lt-LT"/>
                        </w:rPr>
                        <w:t>n</w:t>
                      </w:r>
                      <w:r w:rsidR="00875DFE" w:rsidRPr="00C56FEF">
                        <w:rPr>
                          <w:color w:val="A824A3" w:themeColor="accent6" w:themeShade="BF"/>
                          <w:sz w:val="16"/>
                          <w:szCs w:val="16"/>
                          <w:lang w:val="lt-LT"/>
                        </w:rPr>
                        <w:t>esąmoning</w:t>
                      </w:r>
                      <w:r w:rsidRPr="00C56FEF">
                        <w:rPr>
                          <w:color w:val="A824A3" w:themeColor="accent6" w:themeShade="BF"/>
                          <w:sz w:val="16"/>
                          <w:szCs w:val="16"/>
                          <w:lang w:val="lt-LT"/>
                        </w:rPr>
                        <w:t xml:space="preserve">os </w:t>
                      </w:r>
                      <w:r w:rsidR="00875DFE" w:rsidRPr="00C56FEF">
                        <w:rPr>
                          <w:color w:val="A824A3" w:themeColor="accent6" w:themeShade="BF"/>
                          <w:sz w:val="16"/>
                          <w:szCs w:val="16"/>
                          <w:lang w:val="lt-LT"/>
                        </w:rPr>
                        <w:t xml:space="preserve"> klaid</w:t>
                      </w:r>
                      <w:r w:rsidRPr="00C56FEF">
                        <w:rPr>
                          <w:color w:val="A824A3" w:themeColor="accent6" w:themeShade="BF"/>
                          <w:sz w:val="16"/>
                          <w:szCs w:val="16"/>
                          <w:lang w:val="lt-LT"/>
                        </w:rPr>
                        <w:t>os</w:t>
                      </w:r>
                    </w:p>
                    <w:p w14:paraId="1159B6F7" w14:textId="77777777" w:rsidR="00875DFE" w:rsidRPr="00C56FEF" w:rsidRDefault="00875DFE" w:rsidP="00875DFE">
                      <w:pPr>
                        <w:spacing w:after="0"/>
                        <w:rPr>
                          <w:color w:val="A824A3" w:themeColor="accent6" w:themeShade="BF"/>
                          <w:lang w:val="lt-LT"/>
                        </w:rPr>
                      </w:pPr>
                    </w:p>
                  </w:txbxContent>
                </v:textbox>
              </v:shape>
            </w:pict>
          </mc:Fallback>
        </mc:AlternateContent>
      </w:r>
      <w:r w:rsidR="008C7018" w:rsidRPr="00DE4D0C">
        <w:rPr>
          <w:noProof/>
          <w:lang w:val="lt-LT" w:eastAsia="lt-LT"/>
        </w:rPr>
        <mc:AlternateContent>
          <mc:Choice Requires="wps">
            <w:drawing>
              <wp:anchor distT="0" distB="0" distL="114300" distR="114300" simplePos="0" relativeHeight="251671552" behindDoc="0" locked="0" layoutInCell="1" allowOverlap="1" wp14:anchorId="71D0BEC7" wp14:editId="0409B00E">
                <wp:simplePos x="0" y="0"/>
                <wp:positionH relativeFrom="column">
                  <wp:posOffset>3490595</wp:posOffset>
                </wp:positionH>
                <wp:positionV relativeFrom="paragraph">
                  <wp:posOffset>844550</wp:posOffset>
                </wp:positionV>
                <wp:extent cx="1381125" cy="31432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314325"/>
                        </a:xfrm>
                        <a:prstGeom prst="rect">
                          <a:avLst/>
                        </a:prstGeom>
                        <a:noFill/>
                        <a:ln w="9525">
                          <a:noFill/>
                          <a:miter lim="800000"/>
                          <a:headEnd/>
                          <a:tailEnd/>
                        </a:ln>
                      </wps:spPr>
                      <wps:txbx>
                        <w:txbxContent>
                          <w:p w14:paraId="3250DBCE" w14:textId="3B91DA4D" w:rsidR="00DE4D0C" w:rsidRPr="00C56FEF" w:rsidRDefault="005B5509" w:rsidP="00DE4D0C">
                            <w:pPr>
                              <w:rPr>
                                <w:b/>
                                <w:color w:val="808080" w:themeColor="background1" w:themeShade="80"/>
                                <w:lang w:val="lt-LT"/>
                              </w:rPr>
                            </w:pPr>
                            <w:r>
                              <w:rPr>
                                <w:b/>
                                <w:color w:val="808080" w:themeColor="background1" w:themeShade="80"/>
                                <w:lang w:val="lt-LT"/>
                              </w:rPr>
                              <w:t>Nežinojimas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274.85pt;margin-top:66.5pt;width:108.75pt;height:24.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DPrCgIAAPkDAAAOAAAAZHJzL2Uyb0RvYy54bWysU9tu2zAMfR+wfxD0vjjOpUuNOEXXrsOA&#10;7gK0+wBGlmNhkqhJSuzu60fJaRp0b8P0IFAidchzSK2vBqPZQfqg0Na8nEw5k1Zgo+yu5j8e796t&#10;OAsRbAMaraz5kwz8avP2zbp3lZxhh7qRnhGIDVXvat7F6KqiCKKTBsIEnbTkbNEbiHT0u6Lx0BO6&#10;0cVsOr0oevSN8yhkCHR7Ozr5JuO3rRTxW9sGGZmuOdUW8+7zvk17sVlDtfPgOiWOZcA/VGFAWUp6&#10;grqFCGzv1V9QRgmPAds4EWgKbFslZOZAbMrpKzYPHTiZuZA4wZ1kCv8PVnw9fPdMNTW/4MyCoRY9&#10;yiGyDziwWVKnd6GioAdHYXGga+pyZhrcPYqfgVm86cDu5LX32HcSGqquTC+Ls6cjTkgg2/4LNpQG&#10;9hEz0NB6k6QjMRihU5eeTp1JpYiUcr4qy9mSM0G+ebmYk51SQPX82vkQP0k0LBk199T5jA6H+xDH&#10;0OeQlMzindKa7qHSlvU1v1wS5CuPUZGGUytT89U0rXFcEsmPtsmPIyg92lSLtkfWiehIOQ7bIcub&#10;602KbLF5Ihk8jrNIf4eMDv1vznqaw5qHX3vwkjP92ZKUl+VikQY3HxbL9zM6+HPP9twDVhBUzSNn&#10;o3kT87CPxK5J8lZlNV4qOZZM85X1PP6FNMDn5xz18mM3fwAAAP//AwBQSwMEFAAGAAgAAAAhAAKW&#10;MkPfAAAACwEAAA8AAABkcnMvZG93bnJldi54bWxMj8FOwzAQRO9I/IO1SNyoTdo0bYhTIRBXUAtU&#10;6s2Nt0lEvI5itwl/z3KC4848zc4Um8l14oJDaD1puJ8pEEiVty3VGj7eX+5WIEI0ZE3nCTV8Y4BN&#10;eX1VmNz6kbZ42cVacAiF3GhoYuxzKUPVoDNh5nsk9k5+cCbyOdTSDmbkcNfJRKmldKYl/tCYHp8a&#10;rL52Z6fh8/V02C/UW/3s0n70k5Lk1lLr25vp8QFExCn+wfBbn6tDyZ2O/kw2iE5DulhnjLIxn/Mo&#10;JrJlloA4srJKUpBlIf9vKH8AAAD//wMAUEsBAi0AFAAGAAgAAAAhALaDOJL+AAAA4QEAABMAAAAA&#10;AAAAAAAAAAAAAAAAAFtDb250ZW50X1R5cGVzXS54bWxQSwECLQAUAAYACAAAACEAOP0h/9YAAACU&#10;AQAACwAAAAAAAAAAAAAAAAAvAQAAX3JlbHMvLnJlbHNQSwECLQAUAAYACAAAACEAa+Qz6woCAAD5&#10;AwAADgAAAAAAAAAAAAAAAAAuAgAAZHJzL2Uyb0RvYy54bWxQSwECLQAUAAYACAAAACEAApYyQ98A&#10;AAALAQAADwAAAAAAAAAAAAAAAABkBAAAZHJzL2Rvd25yZXYueG1sUEsFBgAAAAAEAAQA8wAAAHAF&#10;AAAAAA==&#10;" filled="f" stroked="f">
                <v:textbox>
                  <w:txbxContent>
                    <w:p w14:paraId="3250DBCE" w14:textId="3B91DA4D" w:rsidR="00DE4D0C" w:rsidRPr="00C56FEF" w:rsidRDefault="005B5509" w:rsidP="00DE4D0C">
                      <w:pPr>
                        <w:rPr>
                          <w:b/>
                          <w:color w:val="808080" w:themeColor="background1" w:themeShade="80"/>
                          <w:lang w:val="lt-LT"/>
                        </w:rPr>
                      </w:pPr>
                      <w:r>
                        <w:rPr>
                          <w:b/>
                          <w:color w:val="808080" w:themeColor="background1" w:themeShade="80"/>
                          <w:lang w:val="lt-LT"/>
                        </w:rPr>
                        <w:t>Nežinojimas</w:t>
                      </w:r>
                    </w:p>
                  </w:txbxContent>
                </v:textbox>
              </v:shape>
            </w:pict>
          </mc:Fallback>
        </mc:AlternateContent>
      </w:r>
      <w:r w:rsidR="008C7018" w:rsidRPr="00DE4D0C">
        <w:rPr>
          <w:noProof/>
          <w:lang w:val="lt-LT" w:eastAsia="lt-LT"/>
        </w:rPr>
        <mc:AlternateContent>
          <mc:Choice Requires="wps">
            <w:drawing>
              <wp:anchor distT="0" distB="0" distL="114300" distR="114300" simplePos="0" relativeHeight="251673600" behindDoc="0" locked="0" layoutInCell="1" allowOverlap="1" wp14:anchorId="7FF8373D" wp14:editId="428406EF">
                <wp:simplePos x="0" y="0"/>
                <wp:positionH relativeFrom="column">
                  <wp:posOffset>3719830</wp:posOffset>
                </wp:positionH>
                <wp:positionV relativeFrom="paragraph">
                  <wp:posOffset>1377950</wp:posOffset>
                </wp:positionV>
                <wp:extent cx="1352550" cy="30480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04800"/>
                        </a:xfrm>
                        <a:prstGeom prst="rect">
                          <a:avLst/>
                        </a:prstGeom>
                        <a:noFill/>
                        <a:ln w="9525">
                          <a:noFill/>
                          <a:miter lim="800000"/>
                          <a:headEnd/>
                          <a:tailEnd/>
                        </a:ln>
                      </wps:spPr>
                      <wps:txbx>
                        <w:txbxContent>
                          <w:p w14:paraId="2103EBE4" w14:textId="0543C09F" w:rsidR="00DE4D0C" w:rsidRPr="00C56FEF" w:rsidRDefault="00EC6437" w:rsidP="00DE4D0C">
                            <w:pPr>
                              <w:rPr>
                                <w:b/>
                                <w:color w:val="808080" w:themeColor="background1" w:themeShade="80"/>
                                <w:lang w:val="lt-LT"/>
                              </w:rPr>
                            </w:pPr>
                            <w:r>
                              <w:rPr>
                                <w:b/>
                                <w:color w:val="808080" w:themeColor="background1" w:themeShade="80"/>
                                <w:lang w:val="lt-LT"/>
                              </w:rPr>
                              <w:t>Ž</w:t>
                            </w:r>
                            <w:r w:rsidR="005B5509">
                              <w:rPr>
                                <w:b/>
                                <w:color w:val="808080" w:themeColor="background1" w:themeShade="80"/>
                                <w:lang w:val="lt-LT"/>
                              </w:rPr>
                              <w:t>inojimas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292.9pt;margin-top:108.5pt;width:106.5pt;height:2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6GeDAIAAPkDAAAOAAAAZHJzL2Uyb0RvYy54bWysU9tu2zAMfR+wfxD0vthJk16MOEXXrsOA&#10;7gK0+wBGlmNhkqhJSuzs60vJSRZsb8P8IIgmechzSC1vB6PZTvqg0NZ8Oik5k1Zgo+ym5t9fHt9d&#10;cxYi2AY0WlnzvQz8dvX2zbJ3lZxhh7qRnhGIDVXvat7F6KqiCKKTBsIEnbTkbNEbiGT6TdF46And&#10;6GJWlpdFj75xHoUMgf4+jE6+yvhtK0X82rZBRqZrTr3FfPp8rtNZrJZQbTy4TolDG/APXRhQloqe&#10;oB4gAtt69ReUUcJjwDZOBJoC21YJmTkQm2n5B5vnDpzMXEic4E4yhf8HK77svnmmmppfcWbB0Ihe&#10;5BDZexzYLKnTu1BR0LOjsDjQb5pyZhrcE4ofgVm878Bu5J332HcSGupumjKLs9QRJySQdf8ZGyoD&#10;24gZaGi9SdKRGIzQaUr702RSKyKVvFjMFgtyCfJdlPPrMo+ugOqY7XyIHyUali419zT5jA67pxBT&#10;N1AdQ1Ixi49K6zx9bVlf8xsqkBPOPEZFWk6tTM2pIH3juiSSH2yTkyMoPd6pgLYH1onoSDkO6yHL&#10;e3kUc43NnmTwOO4ivR26dOh/cdbTHtY8/NyCl5zpT5akvJnO52lxszFfXM3I8Oee9bkHrCComkfO&#10;xut9zMs+Ur4jyVuV1UizGTs5tEz7lUU6vIW0wOd2jvr9YlevAAAA//8DAFBLAwQUAAYACAAAACEA&#10;spRa6t8AAAALAQAADwAAAGRycy9kb3ducmV2LnhtbEyPwW7CMBBE75X4B2sr9VZsUAMhxEGoVa+t&#10;CrQSNxMvSdR4HcWGpH/f7akcd3Y08ybfjK4VV+xD40nDbKpAIJXeNlRpOOxfH1MQIRqypvWEGn4w&#10;wKaY3OUms36gD7zuYiU4hEJmNNQxdpmUoazRmTD1HRL/zr53JvLZV9L2ZuBw18q5UgvpTEPcUJsO&#10;n2ssv3cXp+Hz7Xz8elLv1YtLusGPSpJbSa0f7sftGkTEMf6b4Q+f0aFgppO/kA2i1ZCkCaNHDfPZ&#10;kkexY7lKWTmxskgUyCKXtxuKXwAAAP//AwBQSwECLQAUAAYACAAAACEAtoM4kv4AAADhAQAAEwAA&#10;AAAAAAAAAAAAAAAAAAAAW0NvbnRlbnRfVHlwZXNdLnhtbFBLAQItABQABgAIAAAAIQA4/SH/1gAA&#10;AJQBAAALAAAAAAAAAAAAAAAAAC8BAABfcmVscy8ucmVsc1BLAQItABQABgAIAAAAIQDrX6GeDAIA&#10;APkDAAAOAAAAAAAAAAAAAAAAAC4CAABkcnMvZTJvRG9jLnhtbFBLAQItABQABgAIAAAAIQCylFrq&#10;3wAAAAsBAAAPAAAAAAAAAAAAAAAAAGYEAABkcnMvZG93bnJldi54bWxQSwUGAAAAAAQABADzAAAA&#10;cgUAAAAA&#10;" filled="f" stroked="f">
                <v:textbox>
                  <w:txbxContent>
                    <w:p w14:paraId="2103EBE4" w14:textId="0543C09F" w:rsidR="00DE4D0C" w:rsidRPr="00C56FEF" w:rsidRDefault="00EC6437" w:rsidP="00DE4D0C">
                      <w:pPr>
                        <w:rPr>
                          <w:b/>
                          <w:color w:val="808080" w:themeColor="background1" w:themeShade="80"/>
                          <w:lang w:val="lt-LT"/>
                        </w:rPr>
                      </w:pPr>
                      <w:r>
                        <w:rPr>
                          <w:b/>
                          <w:color w:val="808080" w:themeColor="background1" w:themeShade="80"/>
                          <w:lang w:val="lt-LT"/>
                        </w:rPr>
                        <w:t>Ž</w:t>
                      </w:r>
                      <w:r w:rsidR="005B5509">
                        <w:rPr>
                          <w:b/>
                          <w:color w:val="808080" w:themeColor="background1" w:themeShade="80"/>
                          <w:lang w:val="lt-LT"/>
                        </w:rPr>
                        <w:t>inojimas</w:t>
                      </w:r>
                    </w:p>
                  </w:txbxContent>
                </v:textbox>
              </v:shape>
            </w:pict>
          </mc:Fallback>
        </mc:AlternateContent>
      </w:r>
      <w:r w:rsidR="008C7018" w:rsidRPr="00DE4D0C">
        <w:rPr>
          <w:noProof/>
          <w:lang w:val="lt-LT" w:eastAsia="lt-LT"/>
        </w:rPr>
        <mc:AlternateContent>
          <mc:Choice Requires="wps">
            <w:drawing>
              <wp:anchor distT="0" distB="0" distL="114300" distR="114300" simplePos="0" relativeHeight="251677696" behindDoc="0" locked="0" layoutInCell="1" allowOverlap="1" wp14:anchorId="7AF46D99" wp14:editId="03D5EBE9">
                <wp:simplePos x="0" y="0"/>
                <wp:positionH relativeFrom="column">
                  <wp:posOffset>4157980</wp:posOffset>
                </wp:positionH>
                <wp:positionV relativeFrom="paragraph">
                  <wp:posOffset>2473325</wp:posOffset>
                </wp:positionV>
                <wp:extent cx="1409700" cy="50482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504825"/>
                        </a:xfrm>
                        <a:prstGeom prst="rect">
                          <a:avLst/>
                        </a:prstGeom>
                        <a:noFill/>
                        <a:ln w="9525">
                          <a:noFill/>
                          <a:miter lim="800000"/>
                          <a:headEnd/>
                          <a:tailEnd/>
                        </a:ln>
                      </wps:spPr>
                      <wps:txbx>
                        <w:txbxContent>
                          <w:p w14:paraId="0F9CA6F4" w14:textId="79E2BC36" w:rsidR="00DE4D0C" w:rsidRPr="00CE166D" w:rsidRDefault="008C7018" w:rsidP="00DE4D0C">
                            <w:pPr>
                              <w:rPr>
                                <w:b/>
                                <w:color w:val="808080" w:themeColor="background1" w:themeShade="80"/>
                                <w:lang w:val="lt-LT"/>
                              </w:rPr>
                            </w:pPr>
                            <w:r w:rsidRPr="00CE166D">
                              <w:rPr>
                                <w:b/>
                                <w:color w:val="808080" w:themeColor="background1" w:themeShade="80"/>
                                <w:lang w:val="lt-LT"/>
                              </w:rPr>
                              <w:t>Iš</w:t>
                            </w:r>
                            <w:r w:rsidR="00C56FEF" w:rsidRPr="00CE166D">
                              <w:rPr>
                                <w:b/>
                                <w:color w:val="808080" w:themeColor="background1" w:themeShade="80"/>
                                <w:lang w:val="lt-LT"/>
                              </w:rPr>
                              <w:t>šūkis ir nusivylimas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327.4pt;margin-top:194.75pt;width:111pt;height:39.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UxMCgIAAPkDAAAOAAAAZHJzL2Uyb0RvYy54bWysU8Fu2zAMvQ/YPwi6L3aCZGmMOEXXrsOA&#10;rhvQ7gMYWY6FSaImKbG7rx8lJ1nQ3Yb5IIgm+cj3SK2vB6PZQfqg0NZ8Oik5k1Zgo+yu5t+f799d&#10;cRYi2AY0WlnzFxn49ebtm3XvKjnDDnUjPSMQG6re1byL0VVFEUQnDYQJOmnJ2aI3EMn0u6Lx0BO6&#10;0cWsLN8XPfrGeRQyBPp7Nzr5JuO3rRTxa9sGGZmuOfUW8+nzuU1nsVlDtfPgOiWObcA/dGFAWSp6&#10;hrqDCGzv1V9QRgmPAds4EWgKbFslZOZAbKblKzZPHTiZuZA4wZ1lCv8PVjwevnmmmpqvOLNgaETP&#10;cojsAw5sltTpXago6MlRWBzoN005Mw3uAcWPwCzedmB38sZ77DsJDXU3TZnFReqIExLItv+CDZWB&#10;fcQMNLTeJOlIDEboNKWX82RSKyKVnJerZUkuQb5FOb+aLXIJqE7Zzof4SaJh6VJzT5PP6HB4CDF1&#10;A9UpJBWzeK+0ztPXlvVEf0GQrzxGRVpOrUzNr8r0jeuSSH60TU6OoPR4pwLaHlknoiPlOGyHLO/y&#10;JOYWmxeSweO4i/R26NKh/8VZT3tY8/BzD15ypj9bknI1nc/T4mZjvljOyPCXnu2lB6wgqJpHzsbr&#10;bczLPhK7IclbldVIsxk7ObZM+5VFOr6FtMCXdo7682I3vwEAAP//AwBQSwMEFAAGAAgAAAAhAO1Y&#10;8H7fAAAACwEAAA8AAABkcnMvZG93bnJldi54bWxMj8FOwzAQRO9I/IO1SNyoDSRpErKpEIgriEKR&#10;uLnxNomI11HsNuHvMSc47uxo5k21WewgTjT53jHC9UqBIG6c6blFeH97uspB+KDZ6MExIXyTh019&#10;flbp0riZX+m0Da2IIexLjdCFMJZS+qYjq/3KjcTxd3CT1SGeUyvNpOcYbgd5o1Qmre45NnR6pIeO&#10;mq/t0SLsng+fH4l6aR9tOs5uUZJtIREvL5b7OxCBlvBnhl/8iA51ZNq7IxsvBoQsTSJ6QLjNixRE&#10;dOTrLCp7hCQrFMi6kv831D8AAAD//wMAUEsBAi0AFAAGAAgAAAAhALaDOJL+AAAA4QEAABMAAAAA&#10;AAAAAAAAAAAAAAAAAFtDb250ZW50X1R5cGVzXS54bWxQSwECLQAUAAYACAAAACEAOP0h/9YAAACU&#10;AQAACwAAAAAAAAAAAAAAAAAvAQAAX3JlbHMvLnJlbHNQSwECLQAUAAYACAAAACEAZU1MTAoCAAD5&#10;AwAADgAAAAAAAAAAAAAAAAAuAgAAZHJzL2Uyb0RvYy54bWxQSwECLQAUAAYACAAAACEA7Vjwft8A&#10;AAALAQAADwAAAAAAAAAAAAAAAABkBAAAZHJzL2Rvd25yZXYueG1sUEsFBgAAAAAEAAQA8wAAAHAF&#10;AAAAAA==&#10;" filled="f" stroked="f">
                <v:textbox>
                  <w:txbxContent>
                    <w:p w14:paraId="0F9CA6F4" w14:textId="79E2BC36" w:rsidR="00DE4D0C" w:rsidRPr="00CE166D" w:rsidRDefault="008C7018" w:rsidP="00DE4D0C">
                      <w:pPr>
                        <w:rPr>
                          <w:b/>
                          <w:color w:val="808080" w:themeColor="background1" w:themeShade="80"/>
                          <w:lang w:val="lt-LT"/>
                        </w:rPr>
                      </w:pPr>
                      <w:r w:rsidRPr="00CE166D">
                        <w:rPr>
                          <w:b/>
                          <w:color w:val="808080" w:themeColor="background1" w:themeShade="80"/>
                          <w:lang w:val="lt-LT"/>
                        </w:rPr>
                        <w:t>Iš</w:t>
                      </w:r>
                      <w:r w:rsidR="00C56FEF" w:rsidRPr="00CE166D">
                        <w:rPr>
                          <w:b/>
                          <w:color w:val="808080" w:themeColor="background1" w:themeShade="80"/>
                          <w:lang w:val="lt-LT"/>
                        </w:rPr>
                        <w:t>šūkis ir nusivylimas</w:t>
                      </w:r>
                    </w:p>
                  </w:txbxContent>
                </v:textbox>
              </v:shape>
            </w:pict>
          </mc:Fallback>
        </mc:AlternateContent>
      </w:r>
      <w:r w:rsidR="008C7018" w:rsidRPr="00DE4D0C">
        <w:rPr>
          <w:noProof/>
          <w:lang w:val="lt-LT" w:eastAsia="lt-LT"/>
        </w:rPr>
        <mc:AlternateContent>
          <mc:Choice Requires="wps">
            <w:drawing>
              <wp:anchor distT="0" distB="0" distL="114300" distR="114300" simplePos="0" relativeHeight="251675648" behindDoc="0" locked="0" layoutInCell="1" allowOverlap="1" wp14:anchorId="4C3CA579" wp14:editId="6365C091">
                <wp:simplePos x="0" y="0"/>
                <wp:positionH relativeFrom="column">
                  <wp:posOffset>4157980</wp:posOffset>
                </wp:positionH>
                <wp:positionV relativeFrom="paragraph">
                  <wp:posOffset>1787525</wp:posOffset>
                </wp:positionV>
                <wp:extent cx="1409700" cy="51435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514350"/>
                        </a:xfrm>
                        <a:prstGeom prst="rect">
                          <a:avLst/>
                        </a:prstGeom>
                        <a:noFill/>
                        <a:ln w="9525">
                          <a:noFill/>
                          <a:miter lim="800000"/>
                          <a:headEnd/>
                          <a:tailEnd/>
                        </a:ln>
                      </wps:spPr>
                      <wps:txbx>
                        <w:txbxContent>
                          <w:p w14:paraId="22690A00" w14:textId="1FF0B692" w:rsidR="00DE4D0C" w:rsidRPr="00CE166D" w:rsidRDefault="008C7018" w:rsidP="00DE4D0C">
                            <w:pPr>
                              <w:rPr>
                                <w:b/>
                                <w:color w:val="808080" w:themeColor="background1" w:themeShade="80"/>
                                <w:lang w:val="lt-LT"/>
                              </w:rPr>
                            </w:pPr>
                            <w:r w:rsidRPr="00CE166D">
                              <w:rPr>
                                <w:b/>
                                <w:color w:val="808080" w:themeColor="background1" w:themeShade="80"/>
                                <w:lang w:val="lt-LT"/>
                              </w:rPr>
                              <w:t>Smalsumas išmokti naujų dalykų</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327.4pt;margin-top:140.75pt;width:111pt;height:4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5dCwIAAPkDAAAOAAAAZHJzL2Uyb0RvYy54bWysU8Fu2zAMvQ/YPwi6L3ayZF2MOEXXrsOA&#10;bivQ7gMYWY6FSaImKbGzry8lp2nQ3Yb5IIgm+cj3SK0uB6PZXvqg0NZ8Oik5k1Zgo+y25j8fb999&#10;5CxEsA1otLLmBxn45frtm1XvKjnDDnUjPSMQG6re1byL0VVFEUQnDYQJOmnJ2aI3EMn026Lx0BO6&#10;0cWsLD8UPfrGeRQyBPp7Mzr5OuO3rRTxR9sGGZmuOfUW8+nzuUlnsV5BtfXgOiWObcA/dGFAWSp6&#10;grqBCGzn1V9QRgmPAds4EWgKbFslZOZAbKblKzYPHTiZuZA4wZ1kCv8PVnzf33ummprToCwYGtGj&#10;HCL7hAObJXV6FyoKenAUFgf6TVPOTIO7Q/ErMIvXHditvPIe+05CQ91NU2ZxljrihASy6b9hQ2Vg&#10;FzEDDa03SToSgxE6TelwmkxqRaSS83J5UZJLkG8xnb9f5NEVUD1nOx/iF4mGpUvNPU0+o8P+LsTU&#10;DVTPIamYxVuldZ6+tqyv+XIxW+SEM49RkZZTK0PqlOkb1yWR/GybnBxB6fFOBbQ9sk5ER8px2AxH&#10;eSk+KbLB5kAyeBx3kd4OXTr0fzjraQ9rHn7vwEvO9FdLUi6n83la3GzMFxczMvy5Z3PuASsIquaR&#10;s/F6HfOyj5SvSPJWZTVeOjm2TPuVRTq+hbTA53aOenmx6ycAAAD//wMAUEsDBBQABgAIAAAAIQC+&#10;GPQP3wAAAAsBAAAPAAAAZHJzL2Rvd25yZXYueG1sTI/BTsMwEETvSPyDtUjcqN3QhBDiVAjEFdRC&#10;K3Fz420SEa+j2G3C37Oc4Lizo5k35Xp2vTjjGDpPGpYLBQKp9rajRsPH+8tNDiJEQ9b0nlDDNwZY&#10;V5cXpSmsn2iD521sBIdQKIyGNsahkDLULToTFn5A4t/Rj85EPsdG2tFMHO56mSiVSWc64obWDPjU&#10;Yv21PTkNu9fj536l3ppnlw6Tn5Ukdy+1vr6aHx9ARJzjnxl+8RkdKmY6+BPZIHoNWbpi9KghyZcp&#10;CHbkdxkrBw23WZKCrEr5f0P1AwAA//8DAFBLAQItABQABgAIAAAAIQC2gziS/gAAAOEBAAATAAAA&#10;AAAAAAAAAAAAAAAAAABbQ29udGVudF9UeXBlc10ueG1sUEsBAi0AFAAGAAgAAAAhADj9If/WAAAA&#10;lAEAAAsAAAAAAAAAAAAAAAAALwEAAF9yZWxzLy5yZWxzUEsBAi0AFAAGAAgAAAAhAD++nl0LAgAA&#10;+QMAAA4AAAAAAAAAAAAAAAAALgIAAGRycy9lMm9Eb2MueG1sUEsBAi0AFAAGAAgAAAAhAL4Y9A/f&#10;AAAACwEAAA8AAAAAAAAAAAAAAAAAZQQAAGRycy9kb3ducmV2LnhtbFBLBQYAAAAABAAEAPMAAABx&#10;BQAAAAA=&#10;" filled="f" stroked="f">
                <v:textbox>
                  <w:txbxContent>
                    <w:p w14:paraId="22690A00" w14:textId="1FF0B692" w:rsidR="00DE4D0C" w:rsidRPr="00CE166D" w:rsidRDefault="008C7018" w:rsidP="00DE4D0C">
                      <w:pPr>
                        <w:rPr>
                          <w:b/>
                          <w:color w:val="808080" w:themeColor="background1" w:themeShade="80"/>
                          <w:lang w:val="lt-LT"/>
                        </w:rPr>
                      </w:pPr>
                      <w:r w:rsidRPr="00CE166D">
                        <w:rPr>
                          <w:b/>
                          <w:color w:val="808080" w:themeColor="background1" w:themeShade="80"/>
                          <w:lang w:val="lt-LT"/>
                        </w:rPr>
                        <w:t>Smalsumas išmokti naujų dalykų</w:t>
                      </w:r>
                    </w:p>
                  </w:txbxContent>
                </v:textbox>
              </v:shape>
            </w:pict>
          </mc:Fallback>
        </mc:AlternateContent>
      </w:r>
      <w:r w:rsidR="008C7018" w:rsidRPr="00DE4D0C">
        <w:rPr>
          <w:noProof/>
          <w:lang w:val="lt-LT" w:eastAsia="lt-LT"/>
        </w:rPr>
        <mc:AlternateContent>
          <mc:Choice Requires="wps">
            <w:drawing>
              <wp:anchor distT="0" distB="0" distL="114300" distR="114300" simplePos="0" relativeHeight="251687936" behindDoc="0" locked="0" layoutInCell="1" allowOverlap="1" wp14:anchorId="40F02362" wp14:editId="29776643">
                <wp:simplePos x="0" y="0"/>
                <wp:positionH relativeFrom="column">
                  <wp:posOffset>2376805</wp:posOffset>
                </wp:positionH>
                <wp:positionV relativeFrom="paragraph">
                  <wp:posOffset>2921000</wp:posOffset>
                </wp:positionV>
                <wp:extent cx="1228725" cy="419100"/>
                <wp:effectExtent l="0" t="0" r="0" b="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419100"/>
                        </a:xfrm>
                        <a:prstGeom prst="rect">
                          <a:avLst/>
                        </a:prstGeom>
                        <a:noFill/>
                        <a:ln w="9525">
                          <a:noFill/>
                          <a:miter lim="800000"/>
                          <a:headEnd/>
                          <a:tailEnd/>
                        </a:ln>
                      </wps:spPr>
                      <wps:txbx>
                        <w:txbxContent>
                          <w:p w14:paraId="59E18210" w14:textId="0E6021D0" w:rsidR="00DE4D0C" w:rsidRPr="00CE166D" w:rsidRDefault="008C7018" w:rsidP="008C7018">
                            <w:pPr>
                              <w:jc w:val="center"/>
                              <w:rPr>
                                <w:b/>
                                <w:color w:val="590832" w:themeColor="accent1" w:themeShade="80"/>
                                <w:sz w:val="18"/>
                                <w:lang w:val="lt-LT"/>
                              </w:rPr>
                            </w:pPr>
                            <w:r w:rsidRPr="00CE166D">
                              <w:rPr>
                                <w:b/>
                                <w:color w:val="590832" w:themeColor="accent1" w:themeShade="80"/>
                                <w:sz w:val="18"/>
                                <w:lang w:val="lt-LT"/>
                              </w:rPr>
                              <w:t>sąmonin</w:t>
                            </w:r>
                            <w:r w:rsidR="00C56FEF" w:rsidRPr="00CE166D">
                              <w:rPr>
                                <w:b/>
                                <w:color w:val="590832" w:themeColor="accent1" w:themeShade="80"/>
                                <w:sz w:val="18"/>
                                <w:lang w:val="lt-LT"/>
                              </w:rPr>
                              <w:t>ga</w:t>
                            </w:r>
                            <w:r w:rsidRPr="00CE166D">
                              <w:rPr>
                                <w:b/>
                                <w:color w:val="590832" w:themeColor="accent1" w:themeShade="80"/>
                                <w:sz w:val="18"/>
                                <w:lang w:val="lt-LT"/>
                              </w:rPr>
                              <w:t xml:space="preserve"> </w:t>
                            </w:r>
                            <w:r w:rsidRPr="00CE166D">
                              <w:rPr>
                                <w:b/>
                                <w:color w:val="590832" w:themeColor="accent1" w:themeShade="80"/>
                                <w:sz w:val="18"/>
                                <w:lang w:val="lt-LT"/>
                              </w:rPr>
                              <w:br/>
                              <w:t>komp</w:t>
                            </w:r>
                            <w:r w:rsidR="00C56FEF" w:rsidRPr="00CE166D">
                              <w:rPr>
                                <w:b/>
                                <w:color w:val="590832" w:themeColor="accent1" w:themeShade="80"/>
                                <w:sz w:val="18"/>
                                <w:lang w:val="lt-LT"/>
                              </w:rPr>
                              <w:t>etencija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187.15pt;margin-top:230pt;width:96.75pt;height:3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X9DAIAAPoDAAAOAAAAZHJzL2Uyb0RvYy54bWysU9tu2zAMfR+wfxD0vviCZI2NOEXXrsOA&#10;rhvQ9gMUWY6FSaImKbGzrx8lJ1nQvRXzgyCa5CHPIbW6HrUie+G8BNPQYpZTIgyHVpptQ1+e7z8s&#10;KfGBmZYpMKKhB+Hp9fr9u9Vga1FCD6oVjiCI8fVgG9qHYOss87wXmvkZWGHQ2YHTLKDptlnr2IDo&#10;WmVlnn/MBnCtdcCF9/j3bnLSdcLvOsHD967zIhDVUOwtpNOlcxPPbL1i9dYx20t+bIO9oQvNpMGi&#10;Z6g7FhjZOfkPlJbcgYcuzDjoDLpOcpE4IJsif8XmqWdWJC4ojrdnmfz/g+WP+x+OyBZnV1FimMYZ&#10;PYsxkE8wkjLKM1hfY9STxbgw4m8MTVS9fQD+0xMDtz0zW3HjHAy9YC22V8TM7CJ1wvERZDN8gxbL&#10;sF2ABDR2TkftUA2C6Dimw3k0sRUeS5bl8qpcUMLRNy+qIk+zy1h9yrbOhy8CNImXhjocfUJn+wcf&#10;YjesPoXEYgbupVJp/MqQoaHVAuFfebQMuJ1K6oYu8/hN+xJJfjZtSg5MqumOBZQ5so5EJ8ph3IxJ&#10;3+ok5gbaA8rgYFpGfDx46cH9pmTARWyo/7VjTlCivhqUsirm87i5yZgvrko03KVnc+lhhiNUQwMl&#10;0/U2pG2fiN2g5J1MasTZTJ0cW8YFSyIdH0Pc4Es7Rf19sus/AAAA//8DAFBLAwQUAAYACAAAACEA&#10;sp5JPd8AAAALAQAADwAAAGRycy9kb3ducmV2LnhtbEyPwU7DMAyG70i8Q2Qkbixh67qtNJ0QiCto&#10;G0zaLWu8tqJxqiZby9tjTuxmy59+f3++Hl0rLtiHxpOGx4kCgVR621Cl4XP39rAEEaIha1pPqOEH&#10;A6yL25vcZNYPtMHLNlaCQyhkRkMdY5dJGcoanQkT3yHx7eR7ZyKvfSVtbwYOd62cKpVKZxriD7Xp&#10;8KXG8nt7dhq+3k+HfaI+qlc37wY/KkluJbW+vxufn0BEHOM/DH/6rA4FOx39mWwQrYbZIpkxqiFJ&#10;FZdiYp4uuMyRh2mqQBa5vO5Q/AIAAP//AwBQSwECLQAUAAYACAAAACEAtoM4kv4AAADhAQAAEwAA&#10;AAAAAAAAAAAAAAAAAAAAW0NvbnRlbnRfVHlwZXNdLnhtbFBLAQItABQABgAIAAAAIQA4/SH/1gAA&#10;AJQBAAALAAAAAAAAAAAAAAAAAC8BAABfcmVscy8ucmVsc1BLAQItABQABgAIAAAAIQAh/7X9DAIA&#10;APoDAAAOAAAAAAAAAAAAAAAAAC4CAABkcnMvZTJvRG9jLnhtbFBLAQItABQABgAIAAAAIQCynkk9&#10;3wAAAAsBAAAPAAAAAAAAAAAAAAAAAGYEAABkcnMvZG93bnJldi54bWxQSwUGAAAAAAQABADzAAAA&#10;cgUAAAAA&#10;" filled="f" stroked="f">
                <v:textbox>
                  <w:txbxContent>
                    <w:p w14:paraId="59E18210" w14:textId="0E6021D0" w:rsidR="00DE4D0C" w:rsidRPr="00CE166D" w:rsidRDefault="008C7018" w:rsidP="008C7018">
                      <w:pPr>
                        <w:jc w:val="center"/>
                        <w:rPr>
                          <w:b/>
                          <w:color w:val="590832" w:themeColor="accent1" w:themeShade="80"/>
                          <w:sz w:val="18"/>
                          <w:lang w:val="lt-LT"/>
                        </w:rPr>
                      </w:pPr>
                      <w:r w:rsidRPr="00CE166D">
                        <w:rPr>
                          <w:b/>
                          <w:color w:val="590832" w:themeColor="accent1" w:themeShade="80"/>
                          <w:sz w:val="18"/>
                          <w:lang w:val="lt-LT"/>
                        </w:rPr>
                        <w:t>sąmonin</w:t>
                      </w:r>
                      <w:r w:rsidR="00C56FEF" w:rsidRPr="00CE166D">
                        <w:rPr>
                          <w:b/>
                          <w:color w:val="590832" w:themeColor="accent1" w:themeShade="80"/>
                          <w:sz w:val="18"/>
                          <w:lang w:val="lt-LT"/>
                        </w:rPr>
                        <w:t>ga</w:t>
                      </w:r>
                      <w:r w:rsidRPr="00CE166D">
                        <w:rPr>
                          <w:b/>
                          <w:color w:val="590832" w:themeColor="accent1" w:themeShade="80"/>
                          <w:sz w:val="18"/>
                          <w:lang w:val="lt-LT"/>
                        </w:rPr>
                        <w:t xml:space="preserve"> </w:t>
                      </w:r>
                      <w:r w:rsidRPr="00CE166D">
                        <w:rPr>
                          <w:b/>
                          <w:color w:val="590832" w:themeColor="accent1" w:themeShade="80"/>
                          <w:sz w:val="18"/>
                          <w:lang w:val="lt-LT"/>
                        </w:rPr>
                        <w:br/>
                        <w:t>komp</w:t>
                      </w:r>
                      <w:r w:rsidR="00C56FEF" w:rsidRPr="00CE166D">
                        <w:rPr>
                          <w:b/>
                          <w:color w:val="590832" w:themeColor="accent1" w:themeShade="80"/>
                          <w:sz w:val="18"/>
                          <w:lang w:val="lt-LT"/>
                        </w:rPr>
                        <w:t>etencija</w:t>
                      </w:r>
                    </w:p>
                  </w:txbxContent>
                </v:textbox>
              </v:shape>
            </w:pict>
          </mc:Fallback>
        </mc:AlternateContent>
      </w:r>
      <w:r w:rsidR="008C7018" w:rsidRPr="00DE4D0C">
        <w:rPr>
          <w:noProof/>
          <w:lang w:val="lt-LT" w:eastAsia="lt-LT"/>
        </w:rPr>
        <mc:AlternateContent>
          <mc:Choice Requires="wps">
            <w:drawing>
              <wp:anchor distT="0" distB="0" distL="114300" distR="114300" simplePos="0" relativeHeight="251685888" behindDoc="0" locked="0" layoutInCell="1" allowOverlap="1" wp14:anchorId="201CB076" wp14:editId="6DFC62B2">
                <wp:simplePos x="0" y="0"/>
                <wp:positionH relativeFrom="column">
                  <wp:posOffset>1052830</wp:posOffset>
                </wp:positionH>
                <wp:positionV relativeFrom="paragraph">
                  <wp:posOffset>2921000</wp:posOffset>
                </wp:positionV>
                <wp:extent cx="1228725" cy="361950"/>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361950"/>
                        </a:xfrm>
                        <a:prstGeom prst="rect">
                          <a:avLst/>
                        </a:prstGeom>
                        <a:noFill/>
                        <a:ln w="9525">
                          <a:noFill/>
                          <a:miter lim="800000"/>
                          <a:headEnd/>
                          <a:tailEnd/>
                        </a:ln>
                      </wps:spPr>
                      <wps:txbx>
                        <w:txbxContent>
                          <w:p w14:paraId="069311EE" w14:textId="0451B47A" w:rsidR="00DE4D0C" w:rsidRPr="00CE166D" w:rsidRDefault="008C7018" w:rsidP="008C7018">
                            <w:pPr>
                              <w:jc w:val="center"/>
                              <w:rPr>
                                <w:b/>
                                <w:color w:val="590832" w:themeColor="accent1" w:themeShade="80"/>
                                <w:sz w:val="16"/>
                                <w:lang w:val="lt-LT"/>
                              </w:rPr>
                            </w:pPr>
                            <w:r w:rsidRPr="00CE166D">
                              <w:rPr>
                                <w:b/>
                                <w:color w:val="590832" w:themeColor="accent1" w:themeShade="80"/>
                                <w:sz w:val="16"/>
                                <w:lang w:val="lt-LT"/>
                              </w:rPr>
                              <w:t>nesąmonin</w:t>
                            </w:r>
                            <w:r w:rsidR="00C56FEF" w:rsidRPr="00CE166D">
                              <w:rPr>
                                <w:b/>
                                <w:color w:val="590832" w:themeColor="accent1" w:themeShade="80"/>
                                <w:sz w:val="16"/>
                                <w:lang w:val="lt-LT"/>
                              </w:rPr>
                              <w:t>ga</w:t>
                            </w:r>
                            <w:r w:rsidRPr="00CE166D">
                              <w:rPr>
                                <w:b/>
                                <w:color w:val="590832" w:themeColor="accent1" w:themeShade="80"/>
                                <w:sz w:val="16"/>
                                <w:lang w:val="lt-LT"/>
                              </w:rPr>
                              <w:t xml:space="preserve"> </w:t>
                            </w:r>
                            <w:r w:rsidRPr="00CE166D">
                              <w:rPr>
                                <w:b/>
                                <w:color w:val="590832" w:themeColor="accent1" w:themeShade="80"/>
                                <w:sz w:val="16"/>
                                <w:lang w:val="lt-LT"/>
                              </w:rPr>
                              <w:br/>
                              <w:t>kom</w:t>
                            </w:r>
                            <w:r w:rsidR="00C56FEF" w:rsidRPr="00CE166D">
                              <w:rPr>
                                <w:b/>
                                <w:color w:val="590832" w:themeColor="accent1" w:themeShade="80"/>
                                <w:sz w:val="16"/>
                                <w:lang w:val="lt-LT"/>
                              </w:rPr>
                              <w:t>petencija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82.9pt;margin-top:230pt;width:96.75pt;height:2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SmeCwIAAPsDAAAOAAAAZHJzL2Uyb0RvYy54bWysU9tu2zAMfR+wfxD0vjjxkjYx4hRduw4D&#10;ugvQ7gMYWY6FSaImKbG7rx8lp2nQvQ3zgyCa5CHPIbW+GoxmB+mDQlvz2WTKmbQCG2V3Nf/xePdu&#10;yVmIYBvQaGXNn2TgV5u3b9a9q2SJHepGekYgNlS9q3kXo6uKIohOGggTdNKSs0VvIJLpd0XjoSd0&#10;o4tyOr0oevSN8yhkCPT3dnTyTcZvWynit7YNMjJdc+ot5tPnc5vOYrOGaufBdUoc24B/6MKAslT0&#10;BHULEdjeq7+gjBIeA7ZxItAU2LZKyMyB2Mymr9g8dOBk5kLiBHeSKfw/WPH18N0z1dDsLjmzYGhG&#10;j3KI7AMOrEzy9C5UFPXgKC4O9JtCM9Xg7lH8DMziTQd2J6+9x76T0FB7s5RZnKWOOCGBbPsv2FAZ&#10;2EfMQEPrTdKO1GCETmN6Oo0mtSJSybJcXpYLzgT53l/MVos8uwKq52znQ/wk0bB0qbmn0Wd0ONyH&#10;mLqB6jkkFbN4p7TO49eW9TVfLQj+lceoSNuplan5cpq+cV8SyY+2yckRlB7vVEDbI+tEdKQch+0w&#10;6puTkyRbbJ5IB4/jNtLroUuH/jdnPW1izcOvPXjJmf5sScvVbD5Pq5uN+eKyJMOfe7bnHrCCoGoe&#10;ORuvNzGv+8jsmjRvVZbjpZNjz7RhWaXja0grfG7nqJc3u/kDAAD//wMAUEsDBBQABgAIAAAAIQBs&#10;SfAo3wAAAAsBAAAPAAAAZHJzL2Rvd25yZXYueG1sTI9BT8JAFITvJv6HzSPxJrsIrVK6JUbjVQMK&#10;ibel+2gbu2+b7kLrv+dx0uNkJjPf5OvRteKMfWg8aZhNFQik0tuGKg1fn2/3TyBCNGRN6wk1/GKA&#10;dXF7k5vM+oE2eN7GSnAJhcxoqGPsMilDWaMzYeo7JPaOvncmsuwraXszcLlr5YNSqXSmIV6oTYcv&#10;NZY/25PTsHs/fu8X6qN6dUk3+FFJckup9d1kfF6BiDjGvzBc8RkdCmY6+BPZIFrWacLoUcMiVXyK&#10;E/NkOQdx0JDMHhXIIpf/PxQXAAAA//8DAFBLAQItABQABgAIAAAAIQC2gziS/gAAAOEBAAATAAAA&#10;AAAAAAAAAAAAAAAAAABbQ29udGVudF9UeXBlc10ueG1sUEsBAi0AFAAGAAgAAAAhADj9If/WAAAA&#10;lAEAAAsAAAAAAAAAAAAAAAAALwEAAF9yZWxzLy5yZWxzUEsBAi0AFAAGAAgAAAAhAJUxKZ4LAgAA&#10;+wMAAA4AAAAAAAAAAAAAAAAALgIAAGRycy9lMm9Eb2MueG1sUEsBAi0AFAAGAAgAAAAhAGxJ8Cjf&#10;AAAACwEAAA8AAAAAAAAAAAAAAAAAZQQAAGRycy9kb3ducmV2LnhtbFBLBQYAAAAABAAEAPMAAABx&#10;BQAAAAA=&#10;" filled="f" stroked="f">
                <v:textbox>
                  <w:txbxContent>
                    <w:p w14:paraId="069311EE" w14:textId="0451B47A" w:rsidR="00DE4D0C" w:rsidRPr="00CE166D" w:rsidRDefault="008C7018" w:rsidP="008C7018">
                      <w:pPr>
                        <w:jc w:val="center"/>
                        <w:rPr>
                          <w:b/>
                          <w:color w:val="590832" w:themeColor="accent1" w:themeShade="80"/>
                          <w:sz w:val="16"/>
                          <w:lang w:val="lt-LT"/>
                        </w:rPr>
                      </w:pPr>
                      <w:r w:rsidRPr="00CE166D">
                        <w:rPr>
                          <w:b/>
                          <w:color w:val="590832" w:themeColor="accent1" w:themeShade="80"/>
                          <w:sz w:val="16"/>
                          <w:lang w:val="lt-LT"/>
                        </w:rPr>
                        <w:t>nesąmonin</w:t>
                      </w:r>
                      <w:r w:rsidR="00C56FEF" w:rsidRPr="00CE166D">
                        <w:rPr>
                          <w:b/>
                          <w:color w:val="590832" w:themeColor="accent1" w:themeShade="80"/>
                          <w:sz w:val="16"/>
                          <w:lang w:val="lt-LT"/>
                        </w:rPr>
                        <w:t>ga</w:t>
                      </w:r>
                      <w:r w:rsidRPr="00CE166D">
                        <w:rPr>
                          <w:b/>
                          <w:color w:val="590832" w:themeColor="accent1" w:themeShade="80"/>
                          <w:sz w:val="16"/>
                          <w:lang w:val="lt-LT"/>
                        </w:rPr>
                        <w:t xml:space="preserve"> </w:t>
                      </w:r>
                      <w:r w:rsidRPr="00CE166D">
                        <w:rPr>
                          <w:b/>
                          <w:color w:val="590832" w:themeColor="accent1" w:themeShade="80"/>
                          <w:sz w:val="16"/>
                          <w:lang w:val="lt-LT"/>
                        </w:rPr>
                        <w:br/>
                        <w:t>kom</w:t>
                      </w:r>
                      <w:r w:rsidR="00C56FEF" w:rsidRPr="00CE166D">
                        <w:rPr>
                          <w:b/>
                          <w:color w:val="590832" w:themeColor="accent1" w:themeShade="80"/>
                          <w:sz w:val="16"/>
                          <w:lang w:val="lt-LT"/>
                        </w:rPr>
                        <w:t>petencija</w:t>
                      </w:r>
                    </w:p>
                  </w:txbxContent>
                </v:textbox>
              </v:shape>
            </w:pict>
          </mc:Fallback>
        </mc:AlternateContent>
      </w:r>
      <w:r w:rsidR="008C7018" w:rsidRPr="00DE4D0C">
        <w:rPr>
          <w:noProof/>
          <w:lang w:val="lt-LT" w:eastAsia="lt-LT"/>
        </w:rPr>
        <mc:AlternateContent>
          <mc:Choice Requires="wps">
            <w:drawing>
              <wp:anchor distT="0" distB="0" distL="114300" distR="114300" simplePos="0" relativeHeight="251679744" behindDoc="0" locked="0" layoutInCell="1" allowOverlap="1" wp14:anchorId="55533B85" wp14:editId="24FC5AE6">
                <wp:simplePos x="0" y="0"/>
                <wp:positionH relativeFrom="column">
                  <wp:posOffset>3748406</wp:posOffset>
                </wp:positionH>
                <wp:positionV relativeFrom="paragraph">
                  <wp:posOffset>3206750</wp:posOffset>
                </wp:positionV>
                <wp:extent cx="1123950" cy="990600"/>
                <wp:effectExtent l="0" t="0" r="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990600"/>
                        </a:xfrm>
                        <a:prstGeom prst="rect">
                          <a:avLst/>
                        </a:prstGeom>
                        <a:noFill/>
                        <a:ln w="9525">
                          <a:noFill/>
                          <a:miter lim="800000"/>
                          <a:headEnd/>
                          <a:tailEnd/>
                        </a:ln>
                      </wps:spPr>
                      <wps:txbx>
                        <w:txbxContent>
                          <w:p w14:paraId="300D39A6" w14:textId="30409075" w:rsidR="00DE4D0C" w:rsidRPr="00CE166D" w:rsidRDefault="008C7018" w:rsidP="008C7018">
                            <w:pPr>
                              <w:spacing w:after="0" w:line="240" w:lineRule="auto"/>
                              <w:rPr>
                                <w:b/>
                                <w:color w:val="808080" w:themeColor="background1" w:themeShade="80"/>
                                <w:lang w:val="lt-LT"/>
                              </w:rPr>
                            </w:pPr>
                            <w:r w:rsidRPr="00CE166D">
                              <w:rPr>
                                <w:b/>
                                <w:color w:val="808080" w:themeColor="background1" w:themeShade="80"/>
                                <w:lang w:val="lt-LT"/>
                              </w:rPr>
                              <w:t>Pastangos</w:t>
                            </w:r>
                          </w:p>
                          <w:p w14:paraId="27A2EBE6" w14:textId="41E6C7C8" w:rsidR="008C7018" w:rsidRPr="00CE166D" w:rsidRDefault="008C7018" w:rsidP="008C7018">
                            <w:pPr>
                              <w:spacing w:after="0" w:line="240" w:lineRule="auto"/>
                              <w:rPr>
                                <w:b/>
                                <w:color w:val="808080" w:themeColor="background1" w:themeShade="80"/>
                                <w:lang w:val="lt-LT"/>
                              </w:rPr>
                            </w:pPr>
                            <w:r w:rsidRPr="00CE166D">
                              <w:rPr>
                                <w:b/>
                                <w:color w:val="808080" w:themeColor="background1" w:themeShade="80"/>
                                <w:lang w:val="lt-LT"/>
                              </w:rPr>
                              <w:t>Grįžtamasis ryšys</w:t>
                            </w:r>
                          </w:p>
                          <w:p w14:paraId="59DB01F4" w14:textId="18FDECE6" w:rsidR="008C7018" w:rsidRPr="00CE166D" w:rsidRDefault="008C7018" w:rsidP="008C7018">
                            <w:pPr>
                              <w:spacing w:after="0" w:line="240" w:lineRule="auto"/>
                              <w:rPr>
                                <w:b/>
                                <w:color w:val="808080" w:themeColor="background1" w:themeShade="80"/>
                                <w:lang w:val="lt-LT"/>
                              </w:rPr>
                            </w:pPr>
                            <w:r w:rsidRPr="00CE166D">
                              <w:rPr>
                                <w:b/>
                                <w:color w:val="808080" w:themeColor="background1" w:themeShade="80"/>
                                <w:lang w:val="lt-LT"/>
                              </w:rPr>
                              <w:t>Info</w:t>
                            </w:r>
                            <w:r w:rsidR="00C56FEF" w:rsidRPr="00CE166D">
                              <w:rPr>
                                <w:b/>
                                <w:color w:val="808080" w:themeColor="background1" w:themeShade="80"/>
                                <w:lang w:val="lt-LT"/>
                              </w:rPr>
                              <w:t>rmacijos</w:t>
                            </w:r>
                            <w:r w:rsidRPr="00CE166D">
                              <w:rPr>
                                <w:b/>
                                <w:color w:val="808080" w:themeColor="background1" w:themeShade="80"/>
                                <w:lang w:val="lt-LT"/>
                              </w:rPr>
                              <w:t xml:space="preserve"> kaupimas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295.15pt;margin-top:252.5pt;width:88.5pt;height:7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19JCwIAAPsDAAAOAAAAZHJzL2Uyb0RvYy54bWysU9tu2zAMfR+wfxD0vtjxkq4x4hRduw4D&#10;ugvQ7gMYWY6FSaImKbG7rx8lp2mwvQ3zgyCa5CHPIbW+Go1mB+mDQtvw+azkTFqBrbK7hn9/vHtz&#10;yVmIYFvQaGXDn2TgV5vXr9aDq2WFPepWekYgNtSDa3gfo6uLIoheGggzdNKSs0NvIJLpd0XrYSB0&#10;o4uqLC+KAX3rPAoZAv29nZx8k/G7Tor4teuCjEw3nHqL+fT53Kaz2Kyh3nlwvRLHNuAfujCgLBU9&#10;Qd1CBLb36i8oo4THgF2cCTQFdp0SMnMgNvPyDzYPPTiZuZA4wZ1kCv8PVnw5fPNMtTS7BWcWDM3o&#10;UY6RvceRVUmewYWaoh4cxcWRflNophrcPYofgVm86cHu5LX3OPQSWmpvnjKLs9QJJySQ7fAZWyoD&#10;+4gZaOy8SdqRGozQaUxPp9GkVkQqOa/erpbkEuRbrcqLMs+ugPo52/kQP0o0LF0a7mn0GR0O9yGm&#10;bqB+DknFLN4prfP4tWUDgS6rZU448xgVaTu1Mg2/LNM37Usi+cG2OTmC0tOdCmh7ZJ2ITpTjuB0n&#10;fbMmSZIttk+kg8dpG+n10KVH/4uzgTax4eHnHrzkTH+ypOVqvlik1c3GYvmuIsOfe7bnHrCCoBoe&#10;OZuuNzGv+8T5mjTvVJbjpZNjz7RhWaXja0grfG7nqJc3u/kNAAD//wMAUEsDBBQABgAIAAAAIQC6&#10;zfSw3gAAAAsBAAAPAAAAZHJzL2Rvd25yZXYueG1sTI9PT8MwDMXvSHyHyEjcWDKgHSt1JwTiCmL8&#10;kbhljddWNE7VZGv59pgT3Gy/p+ffKzez79WRxtgFRlguDCjiOriOG4S318eLG1AxWXa2D0wI3xRh&#10;U52elLZwYeIXOm5ToySEY2ER2pSGQutYt+RtXISBWLR9GL1Nso6NdqOdJNz3+tKYXHvbsXxo7UD3&#10;LdVf24NHeH/af35cm+fmwWfDFGaj2a814vnZfHcLKtGc/szwiy/oUAnTLhzYRdUjZGtzJVYZTCal&#10;xLHKV3LZIeT50oCuSv2/Q/UDAAD//wMAUEsBAi0AFAAGAAgAAAAhALaDOJL+AAAA4QEAABMAAAAA&#10;AAAAAAAAAAAAAAAAAFtDb250ZW50X1R5cGVzXS54bWxQSwECLQAUAAYACAAAACEAOP0h/9YAAACU&#10;AQAACwAAAAAAAAAAAAAAAAAvAQAAX3JlbHMvLnJlbHNQSwECLQAUAAYACAAAACEAyMdfSQsCAAD7&#10;AwAADgAAAAAAAAAAAAAAAAAuAgAAZHJzL2Uyb0RvYy54bWxQSwECLQAUAAYACAAAACEAus30sN4A&#10;AAALAQAADwAAAAAAAAAAAAAAAABlBAAAZHJzL2Rvd25yZXYueG1sUEsFBgAAAAAEAAQA8wAAAHAF&#10;AAAAAA==&#10;" filled="f" stroked="f">
                <v:textbox>
                  <w:txbxContent>
                    <w:p w14:paraId="300D39A6" w14:textId="30409075" w:rsidR="00DE4D0C" w:rsidRPr="00CE166D" w:rsidRDefault="008C7018" w:rsidP="008C7018">
                      <w:pPr>
                        <w:spacing w:after="0" w:line="240" w:lineRule="auto"/>
                        <w:rPr>
                          <w:b/>
                          <w:color w:val="808080" w:themeColor="background1" w:themeShade="80"/>
                          <w:lang w:val="lt-LT"/>
                        </w:rPr>
                      </w:pPr>
                      <w:r w:rsidRPr="00CE166D">
                        <w:rPr>
                          <w:b/>
                          <w:color w:val="808080" w:themeColor="background1" w:themeShade="80"/>
                          <w:lang w:val="lt-LT"/>
                        </w:rPr>
                        <w:t>Pastangos</w:t>
                      </w:r>
                    </w:p>
                    <w:p w14:paraId="27A2EBE6" w14:textId="41E6C7C8" w:rsidR="008C7018" w:rsidRPr="00CE166D" w:rsidRDefault="008C7018" w:rsidP="008C7018">
                      <w:pPr>
                        <w:spacing w:after="0" w:line="240" w:lineRule="auto"/>
                        <w:rPr>
                          <w:b/>
                          <w:color w:val="808080" w:themeColor="background1" w:themeShade="80"/>
                          <w:lang w:val="lt-LT"/>
                        </w:rPr>
                      </w:pPr>
                      <w:r w:rsidRPr="00CE166D">
                        <w:rPr>
                          <w:b/>
                          <w:color w:val="808080" w:themeColor="background1" w:themeShade="80"/>
                          <w:lang w:val="lt-LT"/>
                        </w:rPr>
                        <w:t>Grįžtamasis ryšys</w:t>
                      </w:r>
                    </w:p>
                    <w:p w14:paraId="59DB01F4" w14:textId="18FDECE6" w:rsidR="008C7018" w:rsidRPr="00CE166D" w:rsidRDefault="008C7018" w:rsidP="008C7018">
                      <w:pPr>
                        <w:spacing w:after="0" w:line="240" w:lineRule="auto"/>
                        <w:rPr>
                          <w:b/>
                          <w:color w:val="808080" w:themeColor="background1" w:themeShade="80"/>
                          <w:lang w:val="lt-LT"/>
                        </w:rPr>
                      </w:pPr>
                      <w:r w:rsidRPr="00CE166D">
                        <w:rPr>
                          <w:b/>
                          <w:color w:val="808080" w:themeColor="background1" w:themeShade="80"/>
                          <w:lang w:val="lt-LT"/>
                        </w:rPr>
                        <w:t>Info</w:t>
                      </w:r>
                      <w:r w:rsidR="00C56FEF" w:rsidRPr="00CE166D">
                        <w:rPr>
                          <w:b/>
                          <w:color w:val="808080" w:themeColor="background1" w:themeShade="80"/>
                          <w:lang w:val="lt-LT"/>
                        </w:rPr>
                        <w:t>rmacijos</w:t>
                      </w:r>
                      <w:r w:rsidRPr="00CE166D">
                        <w:rPr>
                          <w:b/>
                          <w:color w:val="808080" w:themeColor="background1" w:themeShade="80"/>
                          <w:lang w:val="lt-LT"/>
                        </w:rPr>
                        <w:t xml:space="preserve"> kaupimas</w:t>
                      </w:r>
                    </w:p>
                  </w:txbxContent>
                </v:textbox>
              </v:shape>
            </w:pict>
          </mc:Fallback>
        </mc:AlternateContent>
      </w:r>
      <w:r w:rsidR="00875DFE" w:rsidRPr="00DE4D0C">
        <w:rPr>
          <w:noProof/>
          <w:lang w:val="lt-LT" w:eastAsia="lt-LT"/>
        </w:rPr>
        <mc:AlternateContent>
          <mc:Choice Requires="wps">
            <w:drawing>
              <wp:anchor distT="0" distB="0" distL="114300" distR="114300" simplePos="0" relativeHeight="251689984" behindDoc="0" locked="0" layoutInCell="1" allowOverlap="1" wp14:anchorId="4AE9B6C6" wp14:editId="54D5EDF5">
                <wp:simplePos x="0" y="0"/>
                <wp:positionH relativeFrom="column">
                  <wp:posOffset>1386205</wp:posOffset>
                </wp:positionH>
                <wp:positionV relativeFrom="paragraph">
                  <wp:posOffset>2139950</wp:posOffset>
                </wp:positionV>
                <wp:extent cx="1666875" cy="247650"/>
                <wp:effectExtent l="0" t="0" r="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247650"/>
                        </a:xfrm>
                        <a:prstGeom prst="rect">
                          <a:avLst/>
                        </a:prstGeom>
                        <a:noFill/>
                        <a:ln w="9525">
                          <a:noFill/>
                          <a:miter lim="800000"/>
                          <a:headEnd/>
                          <a:tailEnd/>
                        </a:ln>
                      </wps:spPr>
                      <wps:txbx>
                        <w:txbxContent>
                          <w:p w14:paraId="19225869" w14:textId="09A66936" w:rsidR="00DE4D0C" w:rsidRPr="00CE166D" w:rsidRDefault="00875DFE" w:rsidP="00875DFE">
                            <w:pPr>
                              <w:jc w:val="center"/>
                              <w:rPr>
                                <w:b/>
                                <w:color w:val="590832" w:themeColor="accent1" w:themeShade="80"/>
                                <w:sz w:val="18"/>
                                <w:lang w:val="lt-LT"/>
                              </w:rPr>
                            </w:pPr>
                            <w:r w:rsidRPr="00CE166D">
                              <w:rPr>
                                <w:b/>
                                <w:color w:val="590832" w:themeColor="accent1" w:themeShade="80"/>
                                <w:sz w:val="18"/>
                                <w:lang w:val="lt-LT"/>
                              </w:rPr>
                              <w:t>refleksinė kompetencija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109.15pt;margin-top:168.5pt;width:131.25pt;height:19.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sADgIAAPsDAAAOAAAAZHJzL2Uyb0RvYy54bWysU8tu2zAQvBfoPxC817IFPxLBcpAmTVEg&#10;TQsk/YA1RVlESS5L0pbcr++SclyjvRXVgSC13NmZ2eX6ZjCaHaQPCm3NZ5MpZ9IKbJTd1fzby8O7&#10;K85CBNuARitrfpSB32zevln3rpIldqgb6RmB2FD1ruZdjK4qiiA6aSBM0ElLwRa9gUhHvysaDz2h&#10;G12U0+my6NE3zqOQIdDf+zHINxm/baWIX9o2yMh0zYlbzKvP6zatxWYN1c6D65Q40YB/YGFAWSp6&#10;hrqHCGzv1V9QRgmPAds4EWgKbFslZNZAambTP9Q8d+Bk1kLmBHe2Kfw/WPF0+OqZampekj0WDPXo&#10;RQ6RvceBlcme3oWKbj07uhcH+k1tzlKDe0TxPTCLdx3Ynbz1HvtOQkP0ZimzuEgdcUIC2fafsaEy&#10;sI+YgYbWm+QducEInXgcz61JVEQquVwur1YLzgTFyvlquci9K6B6zXY+xI8SDUubmntqfUaHw2OI&#10;iQ1Ur1dSMYsPSuvcfm1ZX/PrRbnICRcRoyJNp1am5lfT9I3zkkR+sE1OjqD0uKcC2p5UJ6Gj5Dhs&#10;h+zv7OzmFpsj+eBxnEZ6PbTp0P/krKdJrHn4sQcvOdOfLHl5PZvP0+jmw3yxSo3yl5HtZQSsIKia&#10;R87G7V3M4z5qviXPW5XtSM0ZmZw404Rll06vIY3w5Tnf+v1mN78AAAD//wMAUEsDBBQABgAIAAAA&#10;IQDZ4tRN3wAAAAsBAAAPAAAAZHJzL2Rvd25yZXYueG1sTI/BTsMwDIbvSLxD5EncWLJ1bKVrOiEQ&#10;1yEGm8Qta7y2onGqJlvL28+c4Gj70+/vzzeja8UF+9B40jCbKhBIpbcNVRo+P17vUxAhGrKm9YQa&#10;fjDApri9yU1m/UDveNnFSnAIhcxoqGPsMilDWaMzYeo7JL6dfO9M5LGvpO3NwOGulXOlltKZhvhD&#10;bTp8rrH83p2dhv329HVYqLfqxT10gx+VJPcotb6bjE9rEBHH+AfDrz6rQ8FOR38mG0SrYT5LE0Y1&#10;JMmKSzGxSBWXOfJmtVQgi1z+71BcAQAA//8DAFBLAQItABQABgAIAAAAIQC2gziS/gAAAOEBAAAT&#10;AAAAAAAAAAAAAAAAAAAAAABbQ29udGVudF9UeXBlc10ueG1sUEsBAi0AFAAGAAgAAAAhADj9If/W&#10;AAAAlAEAAAsAAAAAAAAAAAAAAAAALwEAAF9yZWxzLy5yZWxzUEsBAi0AFAAGAAgAAAAhAKn9+wAO&#10;AgAA+wMAAA4AAAAAAAAAAAAAAAAALgIAAGRycy9lMm9Eb2MueG1sUEsBAi0AFAAGAAgAAAAhANni&#10;1E3fAAAACwEAAA8AAAAAAAAAAAAAAAAAaAQAAGRycy9kb3ducmV2LnhtbFBLBQYAAAAABAAEAPMA&#10;AAB0BQAAAAA=&#10;" filled="f" stroked="f">
                <v:textbox>
                  <w:txbxContent>
                    <w:p w14:paraId="19225869" w14:textId="09A66936" w:rsidR="00DE4D0C" w:rsidRPr="00CE166D" w:rsidRDefault="00875DFE" w:rsidP="00875DFE">
                      <w:pPr>
                        <w:jc w:val="center"/>
                        <w:rPr>
                          <w:b/>
                          <w:color w:val="590832" w:themeColor="accent1" w:themeShade="80"/>
                          <w:sz w:val="18"/>
                          <w:lang w:val="lt-LT"/>
                        </w:rPr>
                      </w:pPr>
                      <w:r w:rsidRPr="00CE166D">
                        <w:rPr>
                          <w:b/>
                          <w:color w:val="590832" w:themeColor="accent1" w:themeShade="80"/>
                          <w:sz w:val="18"/>
                          <w:lang w:val="lt-LT"/>
                        </w:rPr>
                        <w:t>refleksinė kompetencija</w:t>
                      </w:r>
                    </w:p>
                  </w:txbxContent>
                </v:textbox>
              </v:shape>
            </w:pict>
          </mc:Fallback>
        </mc:AlternateContent>
      </w:r>
      <w:r w:rsidR="00DE4D0C" w:rsidRPr="00DE4D0C">
        <w:rPr>
          <w:noProof/>
          <w:lang w:val="lt-LT" w:eastAsia="lt-LT"/>
        </w:rPr>
        <mc:AlternateContent>
          <mc:Choice Requires="wps">
            <w:drawing>
              <wp:anchor distT="0" distB="0" distL="114300" distR="114300" simplePos="0" relativeHeight="251681792" behindDoc="0" locked="0" layoutInCell="1" allowOverlap="1" wp14:anchorId="6472FB91" wp14:editId="7A35ACEE">
                <wp:simplePos x="0" y="0"/>
                <wp:positionH relativeFrom="column">
                  <wp:posOffset>2138680</wp:posOffset>
                </wp:positionH>
                <wp:positionV relativeFrom="paragraph">
                  <wp:posOffset>3844925</wp:posOffset>
                </wp:positionV>
                <wp:extent cx="781050" cy="352425"/>
                <wp:effectExtent l="0" t="0" r="0" b="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52425"/>
                        </a:xfrm>
                        <a:prstGeom prst="rect">
                          <a:avLst/>
                        </a:prstGeom>
                        <a:noFill/>
                        <a:ln w="9525">
                          <a:noFill/>
                          <a:miter lim="800000"/>
                          <a:headEnd/>
                          <a:tailEnd/>
                        </a:ln>
                      </wps:spPr>
                      <wps:txbx>
                        <w:txbxContent>
                          <w:p w14:paraId="44715621" w14:textId="0EA41C97" w:rsidR="00DE4D0C" w:rsidRPr="00CE166D" w:rsidRDefault="008C7018" w:rsidP="00DE4D0C">
                            <w:pPr>
                              <w:rPr>
                                <w:b/>
                                <w:color w:val="808080" w:themeColor="background1" w:themeShade="80"/>
                                <w:lang w:val="lt-LT"/>
                              </w:rPr>
                            </w:pPr>
                            <w:r w:rsidRPr="00CE166D">
                              <w:rPr>
                                <w:b/>
                                <w:color w:val="808080" w:themeColor="background1" w:themeShade="80"/>
                                <w:lang w:val="lt-LT"/>
                              </w:rPr>
                              <w:t>Praktika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left:0;text-align:left;margin-left:168.4pt;margin-top:302.75pt;width:61.5pt;height:27.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wfxCwIAAPoDAAAOAAAAZHJzL2Uyb0RvYy54bWysU9tuGyEQfa/Uf0C813uJt3FWXkdp0lSV&#10;0ouU9AMwy3pRgaGAvet+fQbWdqzkrSoPiGGGM3PODMvrUSuyE85LMA0tZjklwnBopdk09NfT/YcF&#10;JT4w0zIFRjR0Lzy9Xr1/txxsLUroQbXCEQQxvh5sQ/sQbJ1lnvdCMz8DKww6O3CaBTTdJmsdGxBd&#10;q6zM84/ZAK61DrjwHm/vJiddJfyuEzz86DovAlENxdpC2l3a13HPVktWbxyzveSHMtg/VKGZNJj0&#10;BHXHAiNbJ99AackdeOjCjIPOoOskF4kDsinyV2wee2ZF4oLieHuSyf8/WP5999MR2WLvKkoM09ij&#10;JzEG8glGUkZ5ButrjHq0GBdGvMbQRNXbB+C/PTFw2zOzETfOwdAL1mJ5RXyZnT2dcHwEWQ/foMU0&#10;bBsgAY2d01E7VIMgOrZpf2pNLIXj5eWiyCv0cHRdVOW8rFIGVh8fW+fDFwGaxENDHXY+gbPdgw+x&#10;GFYfQ2IuA/dSqdR9ZcjQ0KsKIV95tAw4nErqhi7yuKZxiRw/mzY9Dkyq6YwJlDmQjjwnxmFcj5O8&#10;F0cx19DuUQYH0zDi58FDD+4vJQMOYkP9ny1zghL11aCUV8V8Hic3GfPqskTDnXvW5x5mOEI1NFAy&#10;HW9DmvaJ2Q1K3skkR+zNVMmhZhywpNLhM8QJPrdT1MuXXT0DAAD//wMAUEsDBBQABgAIAAAAIQBM&#10;zJKv3gAAAAsBAAAPAAAAZHJzL2Rvd25yZXYueG1sTI/LTsMwEEX3SPyDNUjsqF3aRDRkUiEQWxDl&#10;IbFz42kSEY+j2G3C3zOsYHkfunOm3M6+VycaYxcYYbkwoIjr4DpuEN5eH69uQMVk2dk+MCF8U4Rt&#10;dX5W2sKFiV/otEuNkhGOhUVoUxoKrWPdkrdxEQZiyQ5h9DaJHBvtRjvJuO/1tTG59rZjudDage5b&#10;qr92R4/w/nT4/Fib5+bBZ8MUZqPZbzTi5cV8dwsq0Zz+yvCLL+hQCdM+HNlF1SOsVrmgJ4TcZBko&#10;aayzjTh7cfKlAV2V+v8P1Q8AAAD//wMAUEsBAi0AFAAGAAgAAAAhALaDOJL+AAAA4QEAABMAAAAA&#10;AAAAAAAAAAAAAAAAAFtDb250ZW50X1R5cGVzXS54bWxQSwECLQAUAAYACAAAACEAOP0h/9YAAACU&#10;AQAACwAAAAAAAAAAAAAAAAAvAQAAX3JlbHMvLnJlbHNQSwECLQAUAAYACAAAACEA6DsH8QsCAAD6&#10;AwAADgAAAAAAAAAAAAAAAAAuAgAAZHJzL2Uyb0RvYy54bWxQSwECLQAUAAYACAAAACEATMySr94A&#10;AAALAQAADwAAAAAAAAAAAAAAAABlBAAAZHJzL2Rvd25yZXYueG1sUEsFBgAAAAAEAAQA8wAAAHAF&#10;AAAAAA==&#10;" filled="f" stroked="f">
                <v:textbox>
                  <w:txbxContent>
                    <w:p w14:paraId="44715621" w14:textId="0EA41C97" w:rsidR="00DE4D0C" w:rsidRPr="00CE166D" w:rsidRDefault="008C7018" w:rsidP="00DE4D0C">
                      <w:pPr>
                        <w:rPr>
                          <w:b/>
                          <w:color w:val="808080" w:themeColor="background1" w:themeShade="80"/>
                          <w:lang w:val="lt-LT"/>
                        </w:rPr>
                      </w:pPr>
                      <w:r w:rsidRPr="00CE166D">
                        <w:rPr>
                          <w:b/>
                          <w:color w:val="808080" w:themeColor="background1" w:themeShade="80"/>
                          <w:lang w:val="lt-LT"/>
                        </w:rPr>
                        <w:t>Praktika</w:t>
                      </w:r>
                    </w:p>
                  </w:txbxContent>
                </v:textbox>
              </v:shape>
            </w:pict>
          </mc:Fallback>
        </mc:AlternateContent>
      </w:r>
      <w:r w:rsidR="00DE4D0C" w:rsidRPr="00DE4D0C">
        <w:rPr>
          <w:noProof/>
          <w:lang w:val="lt-LT" w:eastAsia="lt-LT"/>
        </w:rPr>
        <mc:AlternateContent>
          <mc:Choice Requires="wps">
            <w:drawing>
              <wp:anchor distT="0" distB="0" distL="114300" distR="114300" simplePos="0" relativeHeight="251667456" behindDoc="0" locked="0" layoutInCell="1" allowOverlap="1" wp14:anchorId="1E83806F" wp14:editId="02C960F2">
                <wp:simplePos x="0" y="0"/>
                <wp:positionH relativeFrom="column">
                  <wp:posOffset>452755</wp:posOffset>
                </wp:positionH>
                <wp:positionV relativeFrom="paragraph">
                  <wp:posOffset>863600</wp:posOffset>
                </wp:positionV>
                <wp:extent cx="1028700" cy="81915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819150"/>
                        </a:xfrm>
                        <a:prstGeom prst="rect">
                          <a:avLst/>
                        </a:prstGeom>
                        <a:noFill/>
                        <a:ln w="9525">
                          <a:noFill/>
                          <a:miter lim="800000"/>
                          <a:headEnd/>
                          <a:tailEnd/>
                        </a:ln>
                      </wps:spPr>
                      <wps:txbx>
                        <w:txbxContent>
                          <w:p w14:paraId="720E0B1F" w14:textId="713EB3D3" w:rsidR="00DE4D0C" w:rsidRPr="00C56FEF" w:rsidRDefault="00875DFE">
                            <w:pPr>
                              <w:rPr>
                                <w:b/>
                                <w:color w:val="808080" w:themeColor="background1" w:themeShade="80"/>
                                <w:sz w:val="18"/>
                                <w:lang w:val="lt-LT"/>
                              </w:rPr>
                            </w:pPr>
                            <w:r w:rsidRPr="00C56FEF">
                              <w:rPr>
                                <w:b/>
                                <w:color w:val="808080" w:themeColor="background1" w:themeShade="80"/>
                                <w:sz w:val="18"/>
                                <w:lang w:val="lt-LT"/>
                              </w:rPr>
                              <w:t>Nuolat</w:t>
                            </w:r>
                            <w:r w:rsidR="00937BA4" w:rsidRPr="00C56FEF">
                              <w:rPr>
                                <w:b/>
                                <w:color w:val="808080" w:themeColor="background1" w:themeShade="80"/>
                                <w:sz w:val="18"/>
                                <w:lang w:val="lt-LT"/>
                              </w:rPr>
                              <w:t>inis dalinimasis savo patirtimi</w:t>
                            </w:r>
                            <w:r w:rsidRPr="00C56FEF">
                              <w:rPr>
                                <w:b/>
                                <w:color w:val="808080" w:themeColor="background1" w:themeShade="80"/>
                                <w:sz w:val="18"/>
                                <w:lang w:val="lt-LT"/>
                              </w:rPr>
                              <w:t xml:space="preserve"> norint augti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left:0;text-align:left;margin-left:35.65pt;margin-top:68pt;width:81pt;height:6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vXDwIAAPwDAAAOAAAAZHJzL2Uyb0RvYy54bWysU9tu2zAMfR+wfxD0vviyZEmMOEXXrsOA&#10;7gK0+wBZlmNhkqhJSuzs60vJSRZsb8P8IIgmechzSG1uRq3IQTgvwdS0mOWUCMOhlWZX0+/PD29W&#10;lPjATMsUGFHTo/D0Zvv61WawlSihB9UKRxDE+GqwNe1DsFWWed4LzfwMrDDo7MBpFtB0u6x1bEB0&#10;rbIyz99lA7jWOuDCe/x7PznpNuF3neDha9d5EYiqKfYW0unS2cQz225YtXPM9pKf2mD/0IVm0mDR&#10;C9Q9C4zsnfwLSkvuwEMXZhx0Bl0nuUgckE2R/8HmqWdWJC4ojrcXmfz/g+VfDt8ckW1N3+ZLSgzT&#10;OKRnMQbyHkZSRn0G6ysMe7IYGEb8jXNOXL19BP7DEwN3PTM7cescDL1gLfZXxMzsKnXC8RGkGT5D&#10;i2XYPkACGjuno3goB0F0nNPxMpvYCo8l83K1zNHF0bcq1sUiDS9j1TnbOh8+CtAkXmrqcPYJnR0e&#10;fYjdsOocEosZeJBKpfkrQ4aarhflIiVcebQMuJ5KaqyZx29amEjyg2lTcmBSTXcsoMyJdSQ6UQ5j&#10;MyaBi/lZzQbaI+rgYFpHfD546cH9omTAVayp/7lnTlCiPhnUcl3M53F3kzFfLEs03LWnufYwwxGq&#10;poGS6XoX0r5PnG9R804mOeJwpk5OPeOKJZVOzyHu8LWdon4/2u0LAAAA//8DAFBLAwQUAAYACAAA&#10;ACEATShO990AAAAKAQAADwAAAGRycy9kb3ducmV2LnhtbEyPT0/DMAzF70h8h8hI3FiylRUoTScE&#10;4gpi/JG4eY3XVjRO1WRr+faYE9zs56fn3ys3s+/VkcbYBbawXBhQxHVwHTcW3l4fL65BxYTssA9M&#10;Fr4pwqY6PSmxcGHiFzpuU6MkhGOBFtqUhkLrWLfkMS7CQCy3fRg9JlnHRrsRJwn3vV4Zk2uPHcuH&#10;Fge6b6n+2h68hfen/efHpXluHvx6mMJsNPsbbe352Xx3CyrRnP7M8Isv6FAJ0y4c2EXVW7haZuIU&#10;PculkxhWWSbKToZ8bUBXpf5fofoBAAD//wMAUEsBAi0AFAAGAAgAAAAhALaDOJL+AAAA4QEAABMA&#10;AAAAAAAAAAAAAAAAAAAAAFtDb250ZW50X1R5cGVzXS54bWxQSwECLQAUAAYACAAAACEAOP0h/9YA&#10;AACUAQAACwAAAAAAAAAAAAAAAAAvAQAAX3JlbHMvLnJlbHNQSwECLQAUAAYACAAAACEAP2471w8C&#10;AAD8AwAADgAAAAAAAAAAAAAAAAAuAgAAZHJzL2Uyb0RvYy54bWxQSwECLQAUAAYACAAAACEATShO&#10;990AAAAKAQAADwAAAAAAAAAAAAAAAABpBAAAZHJzL2Rvd25yZXYueG1sUEsFBgAAAAAEAAQA8wAA&#10;AHMFAAAAAA==&#10;" filled="f" stroked="f">
                <v:textbox>
                  <w:txbxContent>
                    <w:p w14:paraId="720E0B1F" w14:textId="713EB3D3" w:rsidR="00DE4D0C" w:rsidRPr="00C56FEF" w:rsidRDefault="00875DFE">
                      <w:pPr>
                        <w:rPr>
                          <w:b/>
                          <w:color w:val="808080" w:themeColor="background1" w:themeShade="80"/>
                          <w:sz w:val="18"/>
                          <w:lang w:val="lt-LT"/>
                        </w:rPr>
                      </w:pPr>
                      <w:r w:rsidRPr="00C56FEF">
                        <w:rPr>
                          <w:b/>
                          <w:color w:val="808080" w:themeColor="background1" w:themeShade="80"/>
                          <w:sz w:val="18"/>
                          <w:lang w:val="lt-LT"/>
                        </w:rPr>
                        <w:t>Nuolat</w:t>
                      </w:r>
                      <w:r w:rsidR="00937BA4" w:rsidRPr="00C56FEF">
                        <w:rPr>
                          <w:b/>
                          <w:color w:val="808080" w:themeColor="background1" w:themeShade="80"/>
                          <w:sz w:val="18"/>
                          <w:lang w:val="lt-LT"/>
                        </w:rPr>
                        <w:t>inis dalinimasis savo patirtimi</w:t>
                      </w:r>
                      <w:r w:rsidRPr="00C56FEF">
                        <w:rPr>
                          <w:b/>
                          <w:color w:val="808080" w:themeColor="background1" w:themeShade="80"/>
                          <w:sz w:val="18"/>
                          <w:lang w:val="lt-LT"/>
                        </w:rPr>
                        <w:t xml:space="preserve"> norint augti</w:t>
                      </w:r>
                    </w:p>
                  </w:txbxContent>
                </v:textbox>
              </v:shape>
            </w:pict>
          </mc:Fallback>
        </mc:AlternateContent>
      </w:r>
      <w:r w:rsidR="00C7347D">
        <w:rPr>
          <w:lang w:val="lt-LT"/>
        </w:rPr>
        <w:t>Tik pasiekę</w:t>
      </w:r>
      <w:r w:rsidR="00DE44B2" w:rsidRPr="00824B11">
        <w:rPr>
          <w:lang w:val="lt-LT"/>
        </w:rPr>
        <w:t xml:space="preserve"> refleksinę kompetenciją (jūs ir jūsų klientė) galės</w:t>
      </w:r>
      <w:r w:rsidR="00824B11" w:rsidRPr="00824B11">
        <w:rPr>
          <w:lang w:val="lt-LT"/>
        </w:rPr>
        <w:t>ite pereiti įvairius apsikeitimo žiniomis ir kompetencijomis lygius bei išvengti nesąmoningų klaidų.</w:t>
      </w:r>
      <w:r w:rsidR="00824B11">
        <w:t xml:space="preserve"> </w:t>
      </w:r>
      <w:r w:rsidR="006E13B3" w:rsidRPr="006E13B3">
        <w:rPr>
          <w:noProof/>
          <w:lang w:val="lt-LT" w:eastAsia="lt-LT"/>
        </w:rPr>
        <w:drawing>
          <wp:inline distT="0" distB="0" distL="0" distR="0" wp14:anchorId="71D80331" wp14:editId="76F78B2B">
            <wp:extent cx="5116297" cy="3956269"/>
            <wp:effectExtent l="0" t="0" r="8255" b="635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lga Mineva\Dropbox (CATRO BG)\EMPROVE!\!IMPLEMENTATION\IO2\M0 The EMPROVE Approach\Reflective competence graphic.JPG"/>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5116297" cy="3956269"/>
                    </a:xfrm>
                    <a:prstGeom prst="rect">
                      <a:avLst/>
                    </a:prstGeom>
                    <a:noFill/>
                    <a:ln>
                      <a:noFill/>
                    </a:ln>
                    <a:extLst>
                      <a:ext uri="{53640926-AAD7-44D8-BBD7-CCE9431645EC}">
                        <a14:shadowObscured xmlns:a14="http://schemas.microsoft.com/office/drawing/2010/main"/>
                      </a:ext>
                    </a:extLst>
                  </pic:spPr>
                </pic:pic>
              </a:graphicData>
            </a:graphic>
          </wp:inline>
        </w:drawing>
      </w:r>
      <w:r w:rsidR="006E13B3">
        <w:t xml:space="preserve"> </w:t>
      </w:r>
    </w:p>
    <w:p w14:paraId="7C2CFD12" w14:textId="77777777" w:rsidR="00F7036A" w:rsidRDefault="00F7036A" w:rsidP="00F7036A">
      <w:pPr>
        <w:pStyle w:val="ListParagraph"/>
      </w:pPr>
    </w:p>
    <w:p w14:paraId="30F8FDF3" w14:textId="77777777" w:rsidR="00CE166D" w:rsidRDefault="00CE166D" w:rsidP="00CE166D">
      <w:pPr>
        <w:pStyle w:val="ListParagraph"/>
        <w:rPr>
          <w:lang w:val="lt-LT"/>
        </w:rPr>
      </w:pPr>
    </w:p>
    <w:p w14:paraId="64F58FC0" w14:textId="395E5423" w:rsidR="002A74D8" w:rsidRPr="00824B11" w:rsidRDefault="00824B11" w:rsidP="00CE166D">
      <w:pPr>
        <w:pStyle w:val="ListParagraph"/>
        <w:rPr>
          <w:lang w:val="lt-LT"/>
        </w:rPr>
      </w:pPr>
      <w:r w:rsidRPr="00824B11">
        <w:rPr>
          <w:lang w:val="lt-LT"/>
        </w:rPr>
        <w:t>Asmens įgalinimas</w:t>
      </w:r>
    </w:p>
    <w:p w14:paraId="3B98AE77" w14:textId="4078C1E6" w:rsidR="009F4EFF" w:rsidRDefault="005B5509" w:rsidP="009F4EFF">
      <w:pPr>
        <w:pStyle w:val="ListParagraph"/>
      </w:pPr>
      <w:r>
        <w:rPr>
          <w:b/>
          <w:color w:val="850C4B" w:themeColor="accent1" w:themeShade="BF"/>
          <w:sz w:val="22"/>
        </w:rPr>
        <w:t>ĮGALINTI</w:t>
      </w:r>
      <w:r w:rsidR="00824B11">
        <w:rPr>
          <w:b/>
          <w:color w:val="850C4B" w:themeColor="accent1" w:themeShade="BF"/>
          <w:sz w:val="22"/>
        </w:rPr>
        <w:t xml:space="preserve"> ŽMONĖS ĮGALINA</w:t>
      </w:r>
      <w:r w:rsidR="009F4EFF" w:rsidRPr="009F4EFF">
        <w:rPr>
          <w:b/>
          <w:color w:val="850C4B" w:themeColor="accent1" w:themeShade="BF"/>
          <w:sz w:val="22"/>
        </w:rPr>
        <w:t>!</w:t>
      </w:r>
      <w:r w:rsidR="009F4EFF" w:rsidRPr="009F4EFF">
        <w:rPr>
          <w:color w:val="850C4B" w:themeColor="accent1" w:themeShade="BF"/>
          <w:sz w:val="22"/>
        </w:rPr>
        <w:t xml:space="preserve"> </w:t>
      </w:r>
      <w:r w:rsidR="009F4EFF">
        <w:t>(</w:t>
      </w:r>
      <w:proofErr w:type="spellStart"/>
      <w:r w:rsidR="009F4EFF">
        <w:t>Spreitzer</w:t>
      </w:r>
      <w:proofErr w:type="spellEnd"/>
      <w:r w:rsidR="009F4EFF">
        <w:t>, 1995)</w:t>
      </w:r>
    </w:p>
    <w:p w14:paraId="6B69CC6A" w14:textId="15B23E8F" w:rsidR="009F4EFF" w:rsidRPr="00824B11" w:rsidRDefault="00824B11" w:rsidP="009F4EFF">
      <w:pPr>
        <w:pStyle w:val="ListParagraph"/>
        <w:rPr>
          <w:i/>
          <w:lang w:val="lt-LT"/>
        </w:rPr>
      </w:pPr>
      <w:r w:rsidRPr="00824B11">
        <w:rPr>
          <w:i/>
          <w:lang w:val="lt-LT"/>
        </w:rPr>
        <w:t xml:space="preserve">Norėdami sėkmingai įgalinti kitus, turite tikėti savo kompetencija ir poveikiu, žinoti, ką darote ir ryžtingai to siekti. </w:t>
      </w:r>
    </w:p>
    <w:p w14:paraId="54D3FFC2" w14:textId="77777777" w:rsidR="00D32FE5" w:rsidRDefault="00D32FE5" w:rsidP="00D32FE5">
      <w:pPr>
        <w:pStyle w:val="ListParagraph"/>
      </w:pPr>
    </w:p>
    <w:p w14:paraId="64079C0D" w14:textId="379B60E4" w:rsidR="009F4EFF" w:rsidRPr="00694854" w:rsidRDefault="005B5509" w:rsidP="00E07C31">
      <w:pPr>
        <w:pStyle w:val="ListParagraph"/>
        <w:numPr>
          <w:ilvl w:val="0"/>
          <w:numId w:val="2"/>
        </w:numPr>
        <w:rPr>
          <w:lang w:val="lt-LT"/>
        </w:rPr>
      </w:pPr>
      <w:r>
        <w:rPr>
          <w:lang w:val="lt-LT"/>
        </w:rPr>
        <w:t>Kognityvinio šališkumo</w:t>
      </w:r>
      <w:r w:rsidR="00694854" w:rsidRPr="00694854">
        <w:rPr>
          <w:lang w:val="lt-LT"/>
        </w:rPr>
        <w:t xml:space="preserve"> mažinimas</w:t>
      </w:r>
    </w:p>
    <w:p w14:paraId="12FA921E" w14:textId="415CCE6D" w:rsidR="00E07C31" w:rsidRPr="00694854" w:rsidRDefault="00694854" w:rsidP="00E07C31">
      <w:pPr>
        <w:ind w:left="720"/>
        <w:rPr>
          <w:lang w:val="lt-LT"/>
        </w:rPr>
      </w:pPr>
      <w:r w:rsidRPr="00694854">
        <w:rPr>
          <w:lang w:val="lt-LT"/>
        </w:rPr>
        <w:t>Yra įrodyta, kad tiesiog žinodami</w:t>
      </w:r>
      <w:r w:rsidR="005B5509">
        <w:rPr>
          <w:lang w:val="lt-LT"/>
        </w:rPr>
        <w:t xml:space="preserve"> apie savo </w:t>
      </w:r>
      <w:r w:rsidR="0065776E">
        <w:rPr>
          <w:lang w:val="lt-LT"/>
        </w:rPr>
        <w:t>kognityvinį šališkumą (</w:t>
      </w:r>
      <w:r w:rsidR="005B5509">
        <w:rPr>
          <w:lang w:val="lt-LT"/>
        </w:rPr>
        <w:t xml:space="preserve">išankstinį </w:t>
      </w:r>
      <w:r w:rsidR="0065776E">
        <w:rPr>
          <w:lang w:val="lt-LT"/>
        </w:rPr>
        <w:t xml:space="preserve">kognityvinį </w:t>
      </w:r>
      <w:r w:rsidR="005B5509">
        <w:rPr>
          <w:lang w:val="lt-LT"/>
        </w:rPr>
        <w:t>nusistatymą</w:t>
      </w:r>
      <w:r w:rsidR="0065776E">
        <w:rPr>
          <w:lang w:val="lt-LT"/>
        </w:rPr>
        <w:t>)</w:t>
      </w:r>
      <w:r w:rsidR="00B33C85">
        <w:rPr>
          <w:lang w:val="lt-LT"/>
        </w:rPr>
        <w:t xml:space="preserve">, </w:t>
      </w:r>
      <w:r w:rsidRPr="00694854">
        <w:rPr>
          <w:lang w:val="lt-LT"/>
        </w:rPr>
        <w:t xml:space="preserve">kurį jūsų </w:t>
      </w:r>
      <w:r w:rsidR="005B5509">
        <w:rPr>
          <w:lang w:val="lt-LT"/>
        </w:rPr>
        <w:t>smegenys naudoja apdorodamos</w:t>
      </w:r>
      <w:r w:rsidRPr="00694854">
        <w:rPr>
          <w:lang w:val="lt-LT"/>
        </w:rPr>
        <w:t xml:space="preserve"> informaciją, jūs jau padidinate tikimybę „sugauti“ tokias situacijas ir neleisti joms daryti įtakos jūsų požiūriui ir sprendimams. Tai yra ypač svarbu atsižvelgiant į tai, jog dirbdami</w:t>
      </w:r>
      <w:r w:rsidR="00C8659F">
        <w:rPr>
          <w:lang w:val="lt-LT"/>
        </w:rPr>
        <w:t xml:space="preserve"> su smurtą artimoje aplinkoje patyrusia moterimi</w:t>
      </w:r>
      <w:r w:rsidRPr="00694854">
        <w:rPr>
          <w:lang w:val="lt-LT"/>
        </w:rPr>
        <w:t xml:space="preserve"> turite ne tik žinoti apie savo kognityvinį šališkum</w:t>
      </w:r>
      <w:r w:rsidR="00BD2C83">
        <w:rPr>
          <w:lang w:val="lt-LT"/>
        </w:rPr>
        <w:t>ą, bet</w:t>
      </w:r>
      <w:r w:rsidRPr="00694854">
        <w:rPr>
          <w:lang w:val="lt-LT"/>
        </w:rPr>
        <w:t xml:space="preserve"> </w:t>
      </w:r>
      <w:r w:rsidR="00C8659F">
        <w:rPr>
          <w:lang w:val="lt-LT"/>
        </w:rPr>
        <w:t xml:space="preserve">ir </w:t>
      </w:r>
      <w:r w:rsidR="0065776E">
        <w:rPr>
          <w:lang w:val="lt-LT"/>
        </w:rPr>
        <w:t>stengtis</w:t>
      </w:r>
      <w:r w:rsidRPr="00694854">
        <w:rPr>
          <w:lang w:val="lt-LT"/>
        </w:rPr>
        <w:t xml:space="preserve"> jį „sugauti“ ir pašalinti. </w:t>
      </w:r>
    </w:p>
    <w:p w14:paraId="0D5D1367" w14:textId="77777777" w:rsidR="008C7018" w:rsidRDefault="008C7018" w:rsidP="00E07C31">
      <w:pPr>
        <w:ind w:left="720"/>
        <w:rPr>
          <w:lang w:val="lt-LT"/>
        </w:rPr>
      </w:pPr>
    </w:p>
    <w:p w14:paraId="31C431E3" w14:textId="3DEBD19B" w:rsidR="00E07C31" w:rsidRDefault="00694854" w:rsidP="00E07C31">
      <w:pPr>
        <w:ind w:left="720"/>
      </w:pPr>
      <w:r w:rsidRPr="003A61A5">
        <w:rPr>
          <w:lang w:val="lt-LT"/>
        </w:rPr>
        <w:lastRenderedPageBreak/>
        <w:t>Užmeskite akį į šias savaiminio mokymosi kognityvinio šališkumo korteles</w:t>
      </w:r>
      <w:r w:rsidR="00E07C31" w:rsidRPr="003A61A5">
        <w:rPr>
          <w:lang w:val="lt-LT"/>
        </w:rPr>
        <w:t>:</w:t>
      </w:r>
      <w:r w:rsidR="00E07C31">
        <w:t xml:space="preserve"> </w:t>
      </w:r>
      <w:hyperlink r:id="rId18" w:history="1">
        <w:r w:rsidR="00E07C31" w:rsidRPr="0019349A">
          <w:rPr>
            <w:rStyle w:val="Hyperlink"/>
          </w:rPr>
          <w:t>https://medium.com/tradecraft-traction/flashcards-to-learn-168-cognitive-biases-4c37f3418f15</w:t>
        </w:r>
      </w:hyperlink>
      <w:r w:rsidR="00E07C31">
        <w:t xml:space="preserve"> </w:t>
      </w:r>
    </w:p>
    <w:p w14:paraId="4EBA92A7" w14:textId="77777777" w:rsidR="007651E8" w:rsidRDefault="007651E8" w:rsidP="00E07C31">
      <w:pPr>
        <w:ind w:left="720"/>
      </w:pPr>
    </w:p>
    <w:p w14:paraId="15147B7C" w14:textId="77777777" w:rsidR="003A61A5" w:rsidRDefault="003A61A5" w:rsidP="007651E8">
      <w:pPr>
        <w:pStyle w:val="ListParagraph"/>
        <w:numPr>
          <w:ilvl w:val="0"/>
          <w:numId w:val="2"/>
        </w:numPr>
      </w:pPr>
      <w:r>
        <w:t>PAŽAISKITE</w:t>
      </w:r>
      <w:r w:rsidR="007651E8">
        <w:t xml:space="preserve">! </w:t>
      </w:r>
      <w:r>
        <w:rPr>
          <w:lang w:val="lt-LT"/>
        </w:rPr>
        <w:t>Žemiau esančioje nuorodoje yra pateikiama šiek tiek mokslo, kuris padės jums save motyvuoti bei įneš daugiau žaismingumo į jūsų gyvenimą:</w:t>
      </w:r>
    </w:p>
    <w:p w14:paraId="6698EB8E" w14:textId="4DD20CA7" w:rsidR="007651E8" w:rsidRDefault="00823099" w:rsidP="007651E8">
      <w:pPr>
        <w:pStyle w:val="ListParagraph"/>
        <w:numPr>
          <w:ilvl w:val="0"/>
          <w:numId w:val="2"/>
        </w:numPr>
      </w:pPr>
      <w:hyperlink r:id="rId19" w:history="1">
        <w:r w:rsidR="007651E8" w:rsidRPr="007651E8">
          <w:rPr>
            <w:rStyle w:val="Hyperlink"/>
            <w:sz w:val="16"/>
          </w:rPr>
          <w:t>https://www.ted.com/talks/steve_keil_a_manifesto_for_play_for_bulgaria_and_beyond/transcript</w:t>
        </w:r>
      </w:hyperlink>
      <w:r w:rsidR="007651E8" w:rsidRPr="007651E8">
        <w:rPr>
          <w:sz w:val="16"/>
        </w:rPr>
        <w:t xml:space="preserve"> </w:t>
      </w:r>
    </w:p>
    <w:p w14:paraId="13918D17" w14:textId="77777777" w:rsidR="00D32FE5" w:rsidRDefault="00D32FE5" w:rsidP="0056483E"/>
    <w:p w14:paraId="51DE716A" w14:textId="01652B40" w:rsidR="00912557" w:rsidRDefault="003A61A5" w:rsidP="00912557">
      <w:pPr>
        <w:pStyle w:val="ListParagraph"/>
        <w:numPr>
          <w:ilvl w:val="0"/>
          <w:numId w:val="10"/>
        </w:numPr>
        <w:rPr>
          <w:b/>
        </w:rPr>
      </w:pPr>
      <w:r>
        <w:rPr>
          <w:b/>
        </w:rPr>
        <w:t>IŠORINĖS PRIEMONĖS</w:t>
      </w:r>
    </w:p>
    <w:p w14:paraId="5DB1C2FA" w14:textId="1739C609" w:rsidR="00D32FE5" w:rsidRPr="003A61A5" w:rsidRDefault="003A61A5" w:rsidP="00D32FE5">
      <w:pPr>
        <w:ind w:left="720"/>
        <w:rPr>
          <w:b/>
          <w:lang w:val="lt-LT"/>
        </w:rPr>
      </w:pPr>
      <w:r w:rsidRPr="003A61A5">
        <w:rPr>
          <w:b/>
          <w:lang w:val="lt-LT"/>
        </w:rPr>
        <w:t>Mūsų psichologų ir patarėjų komanda iš visos</w:t>
      </w:r>
      <w:r w:rsidR="00C8659F">
        <w:rPr>
          <w:b/>
          <w:lang w:val="lt-LT"/>
        </w:rPr>
        <w:t xml:space="preserve"> Europos susitelkė ir, pasitelkusi</w:t>
      </w:r>
      <w:r w:rsidRPr="003A61A5">
        <w:rPr>
          <w:b/>
          <w:lang w:val="lt-LT"/>
        </w:rPr>
        <w:t xml:space="preserve"> savo patirtį, surinko reikiamą medžiagą, kad padėtų jums įgyvendinti „EMPROVE“ metodą.</w:t>
      </w:r>
    </w:p>
    <w:p w14:paraId="0791D800" w14:textId="77777777" w:rsidR="00D32FE5" w:rsidRPr="00D32FE5" w:rsidRDefault="00D32FE5" w:rsidP="00D32FE5">
      <w:pPr>
        <w:ind w:left="720"/>
        <w:rPr>
          <w:i/>
        </w:rPr>
      </w:pPr>
    </w:p>
    <w:p w14:paraId="0118300D" w14:textId="04C28E03" w:rsidR="00912557" w:rsidRPr="00E9611F" w:rsidRDefault="00E9611F" w:rsidP="00D32FE5">
      <w:pPr>
        <w:pStyle w:val="ListParagraph"/>
        <w:numPr>
          <w:ilvl w:val="0"/>
          <w:numId w:val="11"/>
        </w:numPr>
        <w:rPr>
          <w:lang w:val="lt-LT"/>
        </w:rPr>
      </w:pPr>
      <w:r>
        <w:rPr>
          <w:lang w:val="lt-LT"/>
        </w:rPr>
        <w:t>Pirmosios pagalbos rinkinys</w:t>
      </w:r>
      <w:r w:rsidR="00C8659F">
        <w:rPr>
          <w:lang w:val="lt-LT"/>
        </w:rPr>
        <w:t>, kurį</w:t>
      </w:r>
      <w:r>
        <w:t xml:space="preserve"> </w:t>
      </w:r>
      <w:r w:rsidRPr="00E9611F">
        <w:rPr>
          <w:lang w:val="lt-LT"/>
        </w:rPr>
        <w:t>galite atsisiųsti nemokamai, apsilankę svetainėje</w:t>
      </w:r>
      <w:r w:rsidR="00741083" w:rsidRPr="00E9611F">
        <w:rPr>
          <w:lang w:val="lt-LT"/>
        </w:rPr>
        <w:t xml:space="preserve"> </w:t>
      </w:r>
      <w:hyperlink r:id="rId20" w:history="1">
        <w:r w:rsidR="00741083" w:rsidRPr="00E9611F">
          <w:rPr>
            <w:rStyle w:val="Hyperlink"/>
            <w:lang w:val="lt-LT"/>
          </w:rPr>
          <w:t>www.emproveproject.eu</w:t>
        </w:r>
      </w:hyperlink>
      <w:r w:rsidR="00741083" w:rsidRPr="00E9611F">
        <w:rPr>
          <w:lang w:val="lt-LT"/>
        </w:rPr>
        <w:t xml:space="preserve"> </w:t>
      </w:r>
    </w:p>
    <w:p w14:paraId="17F8111B" w14:textId="73E0CF9F" w:rsidR="00912557" w:rsidRPr="00E9611F" w:rsidRDefault="00E9611F" w:rsidP="00D32FE5">
      <w:pPr>
        <w:pStyle w:val="ListParagraph"/>
        <w:numPr>
          <w:ilvl w:val="0"/>
          <w:numId w:val="11"/>
        </w:numPr>
        <w:rPr>
          <w:lang w:val="lt-LT"/>
        </w:rPr>
      </w:pPr>
      <w:r w:rsidRPr="00E9611F">
        <w:rPr>
          <w:lang w:val="lt-LT"/>
        </w:rPr>
        <w:t>„EMPROVE“ internetinė platforma, paremt</w:t>
      </w:r>
      <w:r>
        <w:rPr>
          <w:lang w:val="lt-LT"/>
        </w:rPr>
        <w:t>a mokymosi per žaidimus teorija:</w:t>
      </w:r>
      <w:r w:rsidRPr="00E9611F">
        <w:rPr>
          <w:lang w:val="lt-LT"/>
        </w:rPr>
        <w:t xml:space="preserve"> </w:t>
      </w:r>
    </w:p>
    <w:p w14:paraId="2B8D47C1" w14:textId="326A2727" w:rsidR="00F87D50" w:rsidRPr="00E9611F" w:rsidRDefault="00E9611F" w:rsidP="00F87D50">
      <w:pPr>
        <w:pStyle w:val="ListParagraph"/>
        <w:numPr>
          <w:ilvl w:val="1"/>
          <w:numId w:val="11"/>
        </w:numPr>
        <w:rPr>
          <w:lang w:val="lt-LT"/>
        </w:rPr>
      </w:pPr>
      <w:r w:rsidRPr="00E9611F">
        <w:rPr>
          <w:lang w:val="lt-LT"/>
        </w:rPr>
        <w:t>suteikia prieigą prie internetinių mokymosi misijų;</w:t>
      </w:r>
    </w:p>
    <w:p w14:paraId="1F2F161C" w14:textId="40FF4533" w:rsidR="00F87D50" w:rsidRPr="00E9611F" w:rsidRDefault="00E9611F" w:rsidP="00F87D50">
      <w:pPr>
        <w:pStyle w:val="ListParagraph"/>
        <w:numPr>
          <w:ilvl w:val="1"/>
          <w:numId w:val="11"/>
        </w:numPr>
        <w:rPr>
          <w:lang w:val="lt-LT"/>
        </w:rPr>
      </w:pPr>
      <w:r w:rsidRPr="00E9611F">
        <w:rPr>
          <w:lang w:val="lt-LT"/>
        </w:rPr>
        <w:t>vieta, skirta „E</w:t>
      </w:r>
      <w:r w:rsidR="00C8659F">
        <w:rPr>
          <w:lang w:val="lt-LT"/>
        </w:rPr>
        <w:t xml:space="preserve">MPROVE“ </w:t>
      </w:r>
      <w:r w:rsidRPr="00E9611F">
        <w:rPr>
          <w:lang w:val="lt-LT"/>
        </w:rPr>
        <w:t>bendruomenei</w:t>
      </w:r>
      <w:r w:rsidR="00C8659F">
        <w:rPr>
          <w:lang w:val="lt-LT"/>
        </w:rPr>
        <w:t xml:space="preserve"> internete</w:t>
      </w:r>
      <w:r w:rsidRPr="00E9611F">
        <w:rPr>
          <w:lang w:val="lt-LT"/>
        </w:rPr>
        <w:t>.</w:t>
      </w:r>
    </w:p>
    <w:p w14:paraId="22B4FCFF" w14:textId="15041378" w:rsidR="00912557" w:rsidRDefault="00E9611F" w:rsidP="00D32FE5">
      <w:pPr>
        <w:pStyle w:val="ListParagraph"/>
        <w:numPr>
          <w:ilvl w:val="0"/>
          <w:numId w:val="11"/>
        </w:numPr>
      </w:pPr>
      <w:r>
        <w:rPr>
          <w:lang w:val="lt-LT"/>
        </w:rPr>
        <w:t>Platformoje esanti mokomoji medžiaga su misi</w:t>
      </w:r>
      <w:r w:rsidR="000D0F02">
        <w:rPr>
          <w:lang w:val="lt-LT"/>
        </w:rPr>
        <w:t>jomis, į kurią įeina tokios temos</w:t>
      </w:r>
      <w:r>
        <w:rPr>
          <w:lang w:val="lt-LT"/>
        </w:rPr>
        <w:t>:</w:t>
      </w:r>
    </w:p>
    <w:p w14:paraId="145A8CDB" w14:textId="770570C4" w:rsidR="000D67EF" w:rsidRPr="000D0F02" w:rsidRDefault="000D0F02" w:rsidP="00D32FE5">
      <w:pPr>
        <w:pStyle w:val="ListParagraph"/>
        <w:numPr>
          <w:ilvl w:val="1"/>
          <w:numId w:val="11"/>
        </w:numPr>
        <w:rPr>
          <w:lang w:val="lt-LT"/>
        </w:rPr>
      </w:pPr>
      <w:r w:rsidRPr="000D0F02">
        <w:rPr>
          <w:lang w:val="lt-LT"/>
        </w:rPr>
        <w:t>savivertė</w:t>
      </w:r>
    </w:p>
    <w:p w14:paraId="70DA70F4" w14:textId="61387209" w:rsidR="000D67EF" w:rsidRPr="000D0F02" w:rsidRDefault="000D0F02" w:rsidP="00D32FE5">
      <w:pPr>
        <w:pStyle w:val="ListParagraph"/>
        <w:numPr>
          <w:ilvl w:val="1"/>
          <w:numId w:val="11"/>
        </w:numPr>
        <w:rPr>
          <w:lang w:val="lt-LT"/>
        </w:rPr>
      </w:pPr>
      <w:r w:rsidRPr="000D0F02">
        <w:rPr>
          <w:lang w:val="lt-LT"/>
        </w:rPr>
        <w:t>tikslų nusistatymas</w:t>
      </w:r>
    </w:p>
    <w:p w14:paraId="072C3C77" w14:textId="183B2656" w:rsidR="00912557" w:rsidRPr="000D0F02" w:rsidRDefault="000D0F02" w:rsidP="00D32FE5">
      <w:pPr>
        <w:pStyle w:val="ListParagraph"/>
        <w:numPr>
          <w:ilvl w:val="1"/>
          <w:numId w:val="11"/>
        </w:numPr>
        <w:rPr>
          <w:lang w:val="lt-LT"/>
        </w:rPr>
      </w:pPr>
      <w:r w:rsidRPr="000D0F02">
        <w:rPr>
          <w:lang w:val="lt-LT"/>
        </w:rPr>
        <w:t>bendravimo įgūdžiai</w:t>
      </w:r>
    </w:p>
    <w:p w14:paraId="471847D2" w14:textId="62F9D26E" w:rsidR="00912557" w:rsidRPr="000D0F02" w:rsidRDefault="000D0F02" w:rsidP="00D32FE5">
      <w:pPr>
        <w:pStyle w:val="ListParagraph"/>
        <w:numPr>
          <w:ilvl w:val="1"/>
          <w:numId w:val="11"/>
        </w:numPr>
        <w:rPr>
          <w:lang w:val="lt-LT"/>
        </w:rPr>
      </w:pPr>
      <w:r w:rsidRPr="000D0F02">
        <w:rPr>
          <w:lang w:val="lt-LT"/>
        </w:rPr>
        <w:t>emocinis intelektas</w:t>
      </w:r>
    </w:p>
    <w:p w14:paraId="09880BAC" w14:textId="2E353363" w:rsidR="00912557" w:rsidRPr="000D0F02" w:rsidRDefault="000D0F02" w:rsidP="00D32FE5">
      <w:pPr>
        <w:pStyle w:val="ListParagraph"/>
        <w:numPr>
          <w:ilvl w:val="1"/>
          <w:numId w:val="11"/>
        </w:numPr>
        <w:rPr>
          <w:lang w:val="lt-LT"/>
        </w:rPr>
      </w:pPr>
      <w:r w:rsidRPr="000D0F02">
        <w:rPr>
          <w:lang w:val="lt-LT"/>
        </w:rPr>
        <w:t>asmeninė mąstysena</w:t>
      </w:r>
    </w:p>
    <w:p w14:paraId="43348ACB" w14:textId="234A4A7C" w:rsidR="00912557" w:rsidRPr="000D0F02" w:rsidRDefault="000D0F02" w:rsidP="00D32FE5">
      <w:pPr>
        <w:pStyle w:val="ListParagraph"/>
        <w:numPr>
          <w:ilvl w:val="1"/>
          <w:numId w:val="11"/>
        </w:numPr>
        <w:rPr>
          <w:lang w:val="lt-LT"/>
        </w:rPr>
      </w:pPr>
      <w:r w:rsidRPr="000D0F02">
        <w:rPr>
          <w:lang w:val="lt-LT"/>
        </w:rPr>
        <w:t>darbo rinka.</w:t>
      </w:r>
    </w:p>
    <w:p w14:paraId="51BD6842" w14:textId="0DFBA472" w:rsidR="00D32FE5" w:rsidRDefault="00D32FE5" w:rsidP="00F87D50">
      <w:pPr>
        <w:pStyle w:val="ListParagraph"/>
        <w:ind w:left="1080"/>
      </w:pPr>
    </w:p>
    <w:p w14:paraId="706858A9" w14:textId="77777777" w:rsidR="0056483E" w:rsidRPr="0056483E" w:rsidRDefault="0056483E" w:rsidP="0056483E"/>
    <w:p w14:paraId="6E1E435A" w14:textId="77777777" w:rsidR="0056483E" w:rsidRPr="0056483E" w:rsidRDefault="0056483E" w:rsidP="0056483E">
      <w:r>
        <w:t xml:space="preserve"> </w:t>
      </w:r>
    </w:p>
    <w:sectPr w:rsidR="0056483E" w:rsidRPr="0056483E" w:rsidSect="00815B02">
      <w:headerReference w:type="even" r:id="rId21"/>
      <w:headerReference w:type="default" r:id="rId22"/>
      <w:footerReference w:type="even" r:id="rId23"/>
      <w:footerReference w:type="default" r:id="rId24"/>
      <w:headerReference w:type="first" r:id="rId25"/>
      <w:footerReference w:type="firs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22B7BD" w14:textId="77777777" w:rsidR="005973DD" w:rsidRDefault="005973DD" w:rsidP="00D40C92">
      <w:pPr>
        <w:spacing w:after="0" w:line="240" w:lineRule="auto"/>
      </w:pPr>
      <w:r>
        <w:separator/>
      </w:r>
    </w:p>
  </w:endnote>
  <w:endnote w:type="continuationSeparator" w:id="0">
    <w:p w14:paraId="06DF7552" w14:textId="77777777" w:rsidR="005973DD" w:rsidRDefault="005973DD" w:rsidP="00D40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entury Gothic">
    <w:altName w:val="Segoe UI"/>
    <w:panose1 w:val="020B0502020202020204"/>
    <w:charset w:val="BA"/>
    <w:family w:val="swiss"/>
    <w:pitch w:val="variable"/>
    <w:sig w:usb0="00000287" w:usb1="00000000" w:usb2="00000000" w:usb3="00000000" w:csb0="0000009F" w:csb1="00000000"/>
  </w:font>
  <w:font w:name="Open Sans Condensed Light">
    <w:altName w:val="Arial"/>
    <w:charset w:val="CC"/>
    <w:family w:val="swiss"/>
    <w:pitch w:val="variable"/>
    <w:sig w:usb0="00000001" w:usb1="4000205B" w:usb2="00000028" w:usb3="00000000" w:csb0="0000019F" w:csb1="00000000"/>
  </w:font>
  <w:font w:name="Segoe UI">
    <w:panose1 w:val="020B0502040204020203"/>
    <w:charset w:val="BA"/>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5A817A" w14:textId="77777777" w:rsidR="00823099" w:rsidRDefault="008230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3132848"/>
      <w:docPartObj>
        <w:docPartGallery w:val="Page Numbers (Bottom of Page)"/>
        <w:docPartUnique/>
      </w:docPartObj>
    </w:sdtPr>
    <w:sdtEndPr>
      <w:rPr>
        <w:noProof/>
      </w:rPr>
    </w:sdtEndPr>
    <w:sdtContent>
      <w:bookmarkStart w:id="3" w:name="_GoBack" w:displacedByCustomXml="prev"/>
      <w:bookmarkEnd w:id="3" w:displacedByCustomXml="prev"/>
      <w:p w14:paraId="53811A47" w14:textId="36E77EB9" w:rsidR="00823099" w:rsidRDefault="00823099">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14:paraId="2574A8C6" w14:textId="67661D5B" w:rsidR="007142A8" w:rsidRPr="00287F5A" w:rsidRDefault="007142A8">
    <w:pPr>
      <w:pStyle w:val="Footer"/>
      <w:rPr>
        <w:rFonts w:ascii="Open Sans Condensed Light" w:hAnsi="Open Sans Condensed Light" w:cs="Open Sans Condensed Light"/>
        <w:color w:val="590832" w:themeColor="accent1" w:themeShade="8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FC340F" w14:textId="77777777" w:rsidR="00823099" w:rsidRDefault="008230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A16F2B" w14:textId="77777777" w:rsidR="005973DD" w:rsidRDefault="005973DD" w:rsidP="00D40C92">
      <w:pPr>
        <w:spacing w:after="0" w:line="240" w:lineRule="auto"/>
      </w:pPr>
      <w:r>
        <w:separator/>
      </w:r>
    </w:p>
  </w:footnote>
  <w:footnote w:type="continuationSeparator" w:id="0">
    <w:p w14:paraId="78BD172A" w14:textId="77777777" w:rsidR="005973DD" w:rsidRDefault="005973DD" w:rsidP="00D40C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7DDDB4" w14:textId="77777777" w:rsidR="00D40C92" w:rsidRDefault="00823099">
    <w:pPr>
      <w:pStyle w:val="Header"/>
    </w:pPr>
    <w:r>
      <w:rPr>
        <w:noProof/>
        <w:lang w:val="bg-BG" w:eastAsia="bg-BG"/>
      </w:rPr>
      <w:pict w14:anchorId="30ADA3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5715533" o:spid="_x0000_s2056" type="#_x0000_t75" style="position:absolute;margin-left:0;margin-top:0;width:451.25pt;height:550.8pt;z-index:-251651072;mso-position-horizontal:center;mso-position-horizontal-relative:margin;mso-position-vertical:center;mso-position-vertical-relative:margin" o:allowincell="f">
          <v:imagedata r:id="rId1" o:title="Capture"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DE6305" w14:textId="77777777" w:rsidR="003F479F" w:rsidRDefault="00815B02">
    <w:pPr>
      <w:pStyle w:val="Header"/>
    </w:pPr>
    <w:r w:rsidRPr="00815B02">
      <w:rPr>
        <w:noProof/>
        <w:lang w:val="lt-LT" w:eastAsia="lt-LT"/>
      </w:rPr>
      <w:drawing>
        <wp:anchor distT="0" distB="0" distL="114300" distR="114300" simplePos="0" relativeHeight="251668480" behindDoc="0" locked="0" layoutInCell="1" allowOverlap="1" wp14:anchorId="105E98B8" wp14:editId="181572DC">
          <wp:simplePos x="0" y="0"/>
          <wp:positionH relativeFrom="page">
            <wp:posOffset>-138430</wp:posOffset>
          </wp:positionH>
          <wp:positionV relativeFrom="paragraph">
            <wp:posOffset>-449580</wp:posOffset>
          </wp:positionV>
          <wp:extent cx="7799070" cy="1206500"/>
          <wp:effectExtent l="0" t="0" r="0" b="0"/>
          <wp:wrapThrough wrapText="bothSides">
            <wp:wrapPolygon edited="0">
              <wp:start x="0" y="0"/>
              <wp:lineTo x="0" y="21145"/>
              <wp:lineTo x="21526" y="21145"/>
              <wp:lineTo x="21526" y="0"/>
              <wp:lineTo x="0" y="0"/>
            </wp:wrapPolygon>
          </wp:wrapThrough>
          <wp:docPr id="11" name="Picture 11" descr="C:\Dropbox\_Transfer\Olia worky work\emprove\emprove_word_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Dropbox\_Transfer\Olia worky work\emprove\emprove_word_heade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99070" cy="1206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23099">
      <w:rPr>
        <w:noProof/>
        <w:lang w:val="bg-BG" w:eastAsia="bg-BG"/>
      </w:rPr>
      <w:pict w14:anchorId="09E41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5715534" o:spid="_x0000_s2057" type="#_x0000_t75" style="position:absolute;margin-left:-72.3pt;margin-top:282.7pt;width:593.55pt;height:486.25pt;z-index:-251650048;mso-position-horizontal-relative:margin;mso-position-vertical-relative:margin" o:allowincell="f">
          <v:imagedata r:id="rId2" o:title="Capture"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7FA3D7" w14:textId="77777777" w:rsidR="00D40C92" w:rsidRDefault="00823099">
    <w:pPr>
      <w:pStyle w:val="Header"/>
    </w:pPr>
    <w:r>
      <w:rPr>
        <w:noProof/>
        <w:lang w:val="bg-BG" w:eastAsia="bg-BG"/>
      </w:rPr>
      <w:pict w14:anchorId="1CD2B6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5715532" o:spid="_x0000_s2055" type="#_x0000_t75" style="position:absolute;margin-left:0;margin-top:0;width:451.25pt;height:550.8pt;z-index:-251652096;mso-position-horizontal:center;mso-position-horizontal-relative:margin;mso-position-vertical:center;mso-position-vertical-relative:margin" o:allowincell="f">
          <v:imagedata r:id="rId1" o:title="Capture"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855AC"/>
    <w:multiLevelType w:val="hybridMultilevel"/>
    <w:tmpl w:val="BF0CE3AC"/>
    <w:lvl w:ilvl="0" w:tplc="C7408D72">
      <w:start w:val="1"/>
      <w:numFmt w:val="bullet"/>
      <w:lvlText w:val=""/>
      <w:lvlJc w:val="left"/>
      <w:pPr>
        <w:tabs>
          <w:tab w:val="num" w:pos="720"/>
        </w:tabs>
        <w:ind w:left="720" w:hanging="360"/>
      </w:pPr>
      <w:rPr>
        <w:rFonts w:ascii="Wingdings 3" w:hAnsi="Wingdings 3" w:hint="default"/>
      </w:rPr>
    </w:lvl>
    <w:lvl w:ilvl="1" w:tplc="DE4229A8" w:tentative="1">
      <w:start w:val="1"/>
      <w:numFmt w:val="bullet"/>
      <w:lvlText w:val=""/>
      <w:lvlJc w:val="left"/>
      <w:pPr>
        <w:tabs>
          <w:tab w:val="num" w:pos="1440"/>
        </w:tabs>
        <w:ind w:left="1440" w:hanging="360"/>
      </w:pPr>
      <w:rPr>
        <w:rFonts w:ascii="Wingdings 3" w:hAnsi="Wingdings 3" w:hint="default"/>
      </w:rPr>
    </w:lvl>
    <w:lvl w:ilvl="2" w:tplc="6356423E" w:tentative="1">
      <w:start w:val="1"/>
      <w:numFmt w:val="bullet"/>
      <w:lvlText w:val=""/>
      <w:lvlJc w:val="left"/>
      <w:pPr>
        <w:tabs>
          <w:tab w:val="num" w:pos="2160"/>
        </w:tabs>
        <w:ind w:left="2160" w:hanging="360"/>
      </w:pPr>
      <w:rPr>
        <w:rFonts w:ascii="Wingdings 3" w:hAnsi="Wingdings 3" w:hint="default"/>
      </w:rPr>
    </w:lvl>
    <w:lvl w:ilvl="3" w:tplc="B9E2A018" w:tentative="1">
      <w:start w:val="1"/>
      <w:numFmt w:val="bullet"/>
      <w:lvlText w:val=""/>
      <w:lvlJc w:val="left"/>
      <w:pPr>
        <w:tabs>
          <w:tab w:val="num" w:pos="2880"/>
        </w:tabs>
        <w:ind w:left="2880" w:hanging="360"/>
      </w:pPr>
      <w:rPr>
        <w:rFonts w:ascii="Wingdings 3" w:hAnsi="Wingdings 3" w:hint="default"/>
      </w:rPr>
    </w:lvl>
    <w:lvl w:ilvl="4" w:tplc="5090023E" w:tentative="1">
      <w:start w:val="1"/>
      <w:numFmt w:val="bullet"/>
      <w:lvlText w:val=""/>
      <w:lvlJc w:val="left"/>
      <w:pPr>
        <w:tabs>
          <w:tab w:val="num" w:pos="3600"/>
        </w:tabs>
        <w:ind w:left="3600" w:hanging="360"/>
      </w:pPr>
      <w:rPr>
        <w:rFonts w:ascii="Wingdings 3" w:hAnsi="Wingdings 3" w:hint="default"/>
      </w:rPr>
    </w:lvl>
    <w:lvl w:ilvl="5" w:tplc="64021E62" w:tentative="1">
      <w:start w:val="1"/>
      <w:numFmt w:val="bullet"/>
      <w:lvlText w:val=""/>
      <w:lvlJc w:val="left"/>
      <w:pPr>
        <w:tabs>
          <w:tab w:val="num" w:pos="4320"/>
        </w:tabs>
        <w:ind w:left="4320" w:hanging="360"/>
      </w:pPr>
      <w:rPr>
        <w:rFonts w:ascii="Wingdings 3" w:hAnsi="Wingdings 3" w:hint="default"/>
      </w:rPr>
    </w:lvl>
    <w:lvl w:ilvl="6" w:tplc="11346D86" w:tentative="1">
      <w:start w:val="1"/>
      <w:numFmt w:val="bullet"/>
      <w:lvlText w:val=""/>
      <w:lvlJc w:val="left"/>
      <w:pPr>
        <w:tabs>
          <w:tab w:val="num" w:pos="5040"/>
        </w:tabs>
        <w:ind w:left="5040" w:hanging="360"/>
      </w:pPr>
      <w:rPr>
        <w:rFonts w:ascii="Wingdings 3" w:hAnsi="Wingdings 3" w:hint="default"/>
      </w:rPr>
    </w:lvl>
    <w:lvl w:ilvl="7" w:tplc="46E2AAA2" w:tentative="1">
      <w:start w:val="1"/>
      <w:numFmt w:val="bullet"/>
      <w:lvlText w:val=""/>
      <w:lvlJc w:val="left"/>
      <w:pPr>
        <w:tabs>
          <w:tab w:val="num" w:pos="5760"/>
        </w:tabs>
        <w:ind w:left="5760" w:hanging="360"/>
      </w:pPr>
      <w:rPr>
        <w:rFonts w:ascii="Wingdings 3" w:hAnsi="Wingdings 3" w:hint="default"/>
      </w:rPr>
    </w:lvl>
    <w:lvl w:ilvl="8" w:tplc="A0068B2C" w:tentative="1">
      <w:start w:val="1"/>
      <w:numFmt w:val="bullet"/>
      <w:lvlText w:val=""/>
      <w:lvlJc w:val="left"/>
      <w:pPr>
        <w:tabs>
          <w:tab w:val="num" w:pos="6480"/>
        </w:tabs>
        <w:ind w:left="6480" w:hanging="360"/>
      </w:pPr>
      <w:rPr>
        <w:rFonts w:ascii="Wingdings 3" w:hAnsi="Wingdings 3" w:hint="default"/>
      </w:rPr>
    </w:lvl>
  </w:abstractNum>
  <w:abstractNum w:abstractNumId="1">
    <w:nsid w:val="0A2430EC"/>
    <w:multiLevelType w:val="hybridMultilevel"/>
    <w:tmpl w:val="55E46F5C"/>
    <w:lvl w:ilvl="0" w:tplc="2F08D170">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nsid w:val="0D831CD0"/>
    <w:multiLevelType w:val="hybridMultilevel"/>
    <w:tmpl w:val="4186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6C77386"/>
    <w:multiLevelType w:val="hybridMultilevel"/>
    <w:tmpl w:val="41A26F1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25E3353"/>
    <w:multiLevelType w:val="hybridMultilevel"/>
    <w:tmpl w:val="ABCEAB08"/>
    <w:lvl w:ilvl="0" w:tplc="C5F8550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4340575"/>
    <w:multiLevelType w:val="hybridMultilevel"/>
    <w:tmpl w:val="AA02823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753A8F30">
      <w:numFmt w:val="bullet"/>
      <w:lvlText w:val="-"/>
      <w:lvlJc w:val="left"/>
      <w:pPr>
        <w:ind w:left="2880" w:hanging="360"/>
      </w:pPr>
      <w:rPr>
        <w:rFonts w:ascii="Calibri" w:eastAsiaTheme="minorHAnsi" w:hAnsi="Calibri" w:cs="Calibri"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D30333D"/>
    <w:multiLevelType w:val="hybridMultilevel"/>
    <w:tmpl w:val="09101268"/>
    <w:lvl w:ilvl="0" w:tplc="79A40556">
      <w:start w:val="1"/>
      <w:numFmt w:val="bullet"/>
      <w:lvlText w:val="-"/>
      <w:lvlJc w:val="left"/>
      <w:pPr>
        <w:ind w:left="720" w:hanging="360"/>
      </w:pPr>
      <w:rPr>
        <w:rFonts w:ascii="Century Gothic" w:eastAsiaTheme="minorEastAsia" w:hAnsi="Century Gothic"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1CE571C"/>
    <w:multiLevelType w:val="multilevel"/>
    <w:tmpl w:val="08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8">
    <w:nsid w:val="362A1EE0"/>
    <w:multiLevelType w:val="hybridMultilevel"/>
    <w:tmpl w:val="563E0B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6394480"/>
    <w:multiLevelType w:val="hybridMultilevel"/>
    <w:tmpl w:val="B73CED92"/>
    <w:lvl w:ilvl="0" w:tplc="089A6B10">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572C0903"/>
    <w:multiLevelType w:val="hybridMultilevel"/>
    <w:tmpl w:val="7CF09070"/>
    <w:lvl w:ilvl="0" w:tplc="6DAE4B42">
      <w:start w:val="1"/>
      <w:numFmt w:val="bullet"/>
      <w:lvlText w:val="-"/>
      <w:lvlJc w:val="left"/>
      <w:pPr>
        <w:ind w:left="720" w:hanging="360"/>
      </w:pPr>
      <w:rPr>
        <w:rFonts w:ascii="Century Gothic" w:eastAsiaTheme="minorEastAsia" w:hAnsi="Century Gothic"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9FE2580"/>
    <w:multiLevelType w:val="hybridMultilevel"/>
    <w:tmpl w:val="9E06B84E"/>
    <w:lvl w:ilvl="0" w:tplc="E51AA392">
      <w:start w:val="1"/>
      <w:numFmt w:val="upp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79F156C4"/>
    <w:multiLevelType w:val="hybridMultilevel"/>
    <w:tmpl w:val="CD3AC8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6"/>
  </w:num>
  <w:num w:numId="4">
    <w:abstractNumId w:val="11"/>
  </w:num>
  <w:num w:numId="5">
    <w:abstractNumId w:val="4"/>
  </w:num>
  <w:num w:numId="6">
    <w:abstractNumId w:val="2"/>
  </w:num>
  <w:num w:numId="7">
    <w:abstractNumId w:val="3"/>
  </w:num>
  <w:num w:numId="8">
    <w:abstractNumId w:val="12"/>
  </w:num>
  <w:num w:numId="9">
    <w:abstractNumId w:val="1"/>
  </w:num>
  <w:num w:numId="10">
    <w:abstractNumId w:val="9"/>
  </w:num>
  <w:num w:numId="11">
    <w:abstractNumId w:val="7"/>
  </w:num>
  <w:num w:numId="12">
    <w:abstractNumId w:val="5"/>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662"/>
    <w:rsid w:val="00020A4D"/>
    <w:rsid w:val="0003171D"/>
    <w:rsid w:val="0003776F"/>
    <w:rsid w:val="00043841"/>
    <w:rsid w:val="00077307"/>
    <w:rsid w:val="000C57F7"/>
    <w:rsid w:val="000D0F02"/>
    <w:rsid w:val="000D67EF"/>
    <w:rsid w:val="000E4935"/>
    <w:rsid w:val="0017207A"/>
    <w:rsid w:val="001967F6"/>
    <w:rsid w:val="001B64F7"/>
    <w:rsid w:val="001E317D"/>
    <w:rsid w:val="00215E01"/>
    <w:rsid w:val="00246E30"/>
    <w:rsid w:val="002554D1"/>
    <w:rsid w:val="00280620"/>
    <w:rsid w:val="00287B6B"/>
    <w:rsid w:val="00287F5A"/>
    <w:rsid w:val="002A37BE"/>
    <w:rsid w:val="002A74D8"/>
    <w:rsid w:val="002B45C1"/>
    <w:rsid w:val="002F1279"/>
    <w:rsid w:val="0030059D"/>
    <w:rsid w:val="00310914"/>
    <w:rsid w:val="00327FEF"/>
    <w:rsid w:val="00337FDB"/>
    <w:rsid w:val="00342F40"/>
    <w:rsid w:val="00343D51"/>
    <w:rsid w:val="003904B2"/>
    <w:rsid w:val="003A212A"/>
    <w:rsid w:val="003A61A5"/>
    <w:rsid w:val="003B0138"/>
    <w:rsid w:val="003B6BFA"/>
    <w:rsid w:val="003D0660"/>
    <w:rsid w:val="003D5D6E"/>
    <w:rsid w:val="003E4FBE"/>
    <w:rsid w:val="003F479F"/>
    <w:rsid w:val="004371B3"/>
    <w:rsid w:val="0044396F"/>
    <w:rsid w:val="00475EC0"/>
    <w:rsid w:val="004A182A"/>
    <w:rsid w:val="004A5B9F"/>
    <w:rsid w:val="00562018"/>
    <w:rsid w:val="00562577"/>
    <w:rsid w:val="0056483E"/>
    <w:rsid w:val="0058152B"/>
    <w:rsid w:val="005900AF"/>
    <w:rsid w:val="005973DD"/>
    <w:rsid w:val="005978AA"/>
    <w:rsid w:val="005A5C82"/>
    <w:rsid w:val="005B5509"/>
    <w:rsid w:val="005C7505"/>
    <w:rsid w:val="005C7662"/>
    <w:rsid w:val="0063281E"/>
    <w:rsid w:val="0065776E"/>
    <w:rsid w:val="00661F66"/>
    <w:rsid w:val="00667179"/>
    <w:rsid w:val="00671784"/>
    <w:rsid w:val="00694854"/>
    <w:rsid w:val="006C0865"/>
    <w:rsid w:val="006E13B3"/>
    <w:rsid w:val="007041B2"/>
    <w:rsid w:val="007142A8"/>
    <w:rsid w:val="00741083"/>
    <w:rsid w:val="0074230D"/>
    <w:rsid w:val="007651E8"/>
    <w:rsid w:val="00791658"/>
    <w:rsid w:val="007F7725"/>
    <w:rsid w:val="00815B02"/>
    <w:rsid w:val="00821876"/>
    <w:rsid w:val="00823099"/>
    <w:rsid w:val="00824B11"/>
    <w:rsid w:val="008342E3"/>
    <w:rsid w:val="008424BA"/>
    <w:rsid w:val="00844167"/>
    <w:rsid w:val="00875DFE"/>
    <w:rsid w:val="008836EA"/>
    <w:rsid w:val="008940CC"/>
    <w:rsid w:val="008C5F88"/>
    <w:rsid w:val="008C7018"/>
    <w:rsid w:val="0091063A"/>
    <w:rsid w:val="00912557"/>
    <w:rsid w:val="00937BA4"/>
    <w:rsid w:val="0094363D"/>
    <w:rsid w:val="00985854"/>
    <w:rsid w:val="009A437D"/>
    <w:rsid w:val="009A50C4"/>
    <w:rsid w:val="009B4C6D"/>
    <w:rsid w:val="009F37F9"/>
    <w:rsid w:val="009F4EFF"/>
    <w:rsid w:val="00A16CC9"/>
    <w:rsid w:val="00A34AEC"/>
    <w:rsid w:val="00A515DD"/>
    <w:rsid w:val="00A906BC"/>
    <w:rsid w:val="00AF2FC5"/>
    <w:rsid w:val="00B33C85"/>
    <w:rsid w:val="00B3703D"/>
    <w:rsid w:val="00B57F1A"/>
    <w:rsid w:val="00B65C89"/>
    <w:rsid w:val="00B81F18"/>
    <w:rsid w:val="00B95FA1"/>
    <w:rsid w:val="00BC7490"/>
    <w:rsid w:val="00BD2C83"/>
    <w:rsid w:val="00C430AE"/>
    <w:rsid w:val="00C45662"/>
    <w:rsid w:val="00C56FEF"/>
    <w:rsid w:val="00C61DDD"/>
    <w:rsid w:val="00C65B16"/>
    <w:rsid w:val="00C7347D"/>
    <w:rsid w:val="00C8659F"/>
    <w:rsid w:val="00C92545"/>
    <w:rsid w:val="00CB1DA4"/>
    <w:rsid w:val="00CC7B30"/>
    <w:rsid w:val="00CE166D"/>
    <w:rsid w:val="00CF62E1"/>
    <w:rsid w:val="00D32FE5"/>
    <w:rsid w:val="00D40C92"/>
    <w:rsid w:val="00D506A7"/>
    <w:rsid w:val="00D760AA"/>
    <w:rsid w:val="00D773F7"/>
    <w:rsid w:val="00D85375"/>
    <w:rsid w:val="00D85F47"/>
    <w:rsid w:val="00D97249"/>
    <w:rsid w:val="00DA086B"/>
    <w:rsid w:val="00DB4C29"/>
    <w:rsid w:val="00DD2D79"/>
    <w:rsid w:val="00DE44B2"/>
    <w:rsid w:val="00DE4D0C"/>
    <w:rsid w:val="00E07C31"/>
    <w:rsid w:val="00E12403"/>
    <w:rsid w:val="00E422E3"/>
    <w:rsid w:val="00E7487C"/>
    <w:rsid w:val="00E8494B"/>
    <w:rsid w:val="00E90C9D"/>
    <w:rsid w:val="00E9611F"/>
    <w:rsid w:val="00E96C37"/>
    <w:rsid w:val="00EB2C7A"/>
    <w:rsid w:val="00EC5678"/>
    <w:rsid w:val="00EC5DED"/>
    <w:rsid w:val="00EC6437"/>
    <w:rsid w:val="00ED5468"/>
    <w:rsid w:val="00EE040B"/>
    <w:rsid w:val="00EF3FC4"/>
    <w:rsid w:val="00F12805"/>
    <w:rsid w:val="00F356C8"/>
    <w:rsid w:val="00F7036A"/>
    <w:rsid w:val="00F87D50"/>
    <w:rsid w:val="00FA3294"/>
    <w:rsid w:val="00FC7234"/>
    <w:rsid w:val="00FD1879"/>
    <w:rsid w:val="00FE31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1DCE2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GB"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C92"/>
  </w:style>
  <w:style w:type="paragraph" w:styleId="Heading1">
    <w:name w:val="heading 1"/>
    <w:basedOn w:val="Normal"/>
    <w:next w:val="Normal"/>
    <w:link w:val="Heading1Char"/>
    <w:uiPriority w:val="9"/>
    <w:qFormat/>
    <w:rsid w:val="00D40C92"/>
    <w:pPr>
      <w:keepNext/>
      <w:keepLines/>
      <w:spacing w:before="320" w:after="0" w:line="240" w:lineRule="auto"/>
      <w:outlineLvl w:val="0"/>
    </w:pPr>
    <w:rPr>
      <w:rFonts w:asciiTheme="majorHAnsi" w:eastAsiaTheme="majorEastAsia" w:hAnsiTheme="majorHAnsi" w:cstheme="majorBidi"/>
      <w:color w:val="850C4B" w:themeColor="accent1" w:themeShade="BF"/>
      <w:sz w:val="32"/>
      <w:szCs w:val="32"/>
    </w:rPr>
  </w:style>
  <w:style w:type="paragraph" w:styleId="Heading2">
    <w:name w:val="heading 2"/>
    <w:basedOn w:val="Normal"/>
    <w:next w:val="Normal"/>
    <w:link w:val="Heading2Char"/>
    <w:uiPriority w:val="9"/>
    <w:semiHidden/>
    <w:unhideWhenUsed/>
    <w:qFormat/>
    <w:rsid w:val="00D40C92"/>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D40C92"/>
    <w:pPr>
      <w:keepNext/>
      <w:keepLines/>
      <w:spacing w:before="40" w:after="0" w:line="240" w:lineRule="auto"/>
      <w:outlineLvl w:val="2"/>
    </w:pPr>
    <w:rPr>
      <w:rFonts w:asciiTheme="majorHAnsi" w:eastAsiaTheme="majorEastAsia" w:hAnsiTheme="majorHAnsi" w:cstheme="majorBidi"/>
      <w:color w:val="3B3059" w:themeColor="text2"/>
      <w:sz w:val="24"/>
      <w:szCs w:val="24"/>
    </w:rPr>
  </w:style>
  <w:style w:type="paragraph" w:styleId="Heading4">
    <w:name w:val="heading 4"/>
    <w:basedOn w:val="Normal"/>
    <w:next w:val="Normal"/>
    <w:link w:val="Heading4Char"/>
    <w:uiPriority w:val="9"/>
    <w:semiHidden/>
    <w:unhideWhenUsed/>
    <w:qFormat/>
    <w:rsid w:val="00D40C92"/>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D40C92"/>
    <w:pPr>
      <w:keepNext/>
      <w:keepLines/>
      <w:spacing w:before="40" w:after="0"/>
      <w:outlineLvl w:val="4"/>
    </w:pPr>
    <w:rPr>
      <w:rFonts w:asciiTheme="majorHAnsi" w:eastAsiaTheme="majorEastAsia" w:hAnsiTheme="majorHAnsi" w:cstheme="majorBidi"/>
      <w:color w:val="3B3059" w:themeColor="text2"/>
      <w:sz w:val="22"/>
      <w:szCs w:val="22"/>
    </w:rPr>
  </w:style>
  <w:style w:type="paragraph" w:styleId="Heading6">
    <w:name w:val="heading 6"/>
    <w:basedOn w:val="Normal"/>
    <w:next w:val="Normal"/>
    <w:link w:val="Heading6Char"/>
    <w:uiPriority w:val="9"/>
    <w:semiHidden/>
    <w:unhideWhenUsed/>
    <w:qFormat/>
    <w:rsid w:val="00D40C92"/>
    <w:pPr>
      <w:keepNext/>
      <w:keepLines/>
      <w:spacing w:before="40" w:after="0"/>
      <w:outlineLvl w:val="5"/>
    </w:pPr>
    <w:rPr>
      <w:rFonts w:asciiTheme="majorHAnsi" w:eastAsiaTheme="majorEastAsia" w:hAnsiTheme="majorHAnsi" w:cstheme="majorBidi"/>
      <w:i/>
      <w:iCs/>
      <w:color w:val="3B3059" w:themeColor="text2"/>
      <w:sz w:val="21"/>
      <w:szCs w:val="21"/>
    </w:rPr>
  </w:style>
  <w:style w:type="paragraph" w:styleId="Heading7">
    <w:name w:val="heading 7"/>
    <w:basedOn w:val="Normal"/>
    <w:next w:val="Normal"/>
    <w:link w:val="Heading7Char"/>
    <w:uiPriority w:val="9"/>
    <w:semiHidden/>
    <w:unhideWhenUsed/>
    <w:qFormat/>
    <w:rsid w:val="00D40C92"/>
    <w:pPr>
      <w:keepNext/>
      <w:keepLines/>
      <w:spacing w:before="40" w:after="0"/>
      <w:outlineLvl w:val="6"/>
    </w:pPr>
    <w:rPr>
      <w:rFonts w:asciiTheme="majorHAnsi" w:eastAsiaTheme="majorEastAsia" w:hAnsiTheme="majorHAnsi" w:cstheme="majorBidi"/>
      <w:i/>
      <w:iCs/>
      <w:color w:val="590832" w:themeColor="accent1" w:themeShade="80"/>
      <w:sz w:val="21"/>
      <w:szCs w:val="21"/>
    </w:rPr>
  </w:style>
  <w:style w:type="paragraph" w:styleId="Heading8">
    <w:name w:val="heading 8"/>
    <w:basedOn w:val="Normal"/>
    <w:next w:val="Normal"/>
    <w:link w:val="Heading8Char"/>
    <w:uiPriority w:val="9"/>
    <w:semiHidden/>
    <w:unhideWhenUsed/>
    <w:qFormat/>
    <w:rsid w:val="00D40C92"/>
    <w:pPr>
      <w:keepNext/>
      <w:keepLines/>
      <w:spacing w:before="40" w:after="0"/>
      <w:outlineLvl w:val="7"/>
    </w:pPr>
    <w:rPr>
      <w:rFonts w:asciiTheme="majorHAnsi" w:eastAsiaTheme="majorEastAsia" w:hAnsiTheme="majorHAnsi" w:cstheme="majorBidi"/>
      <w:b/>
      <w:bCs/>
      <w:color w:val="3B3059" w:themeColor="text2"/>
    </w:rPr>
  </w:style>
  <w:style w:type="paragraph" w:styleId="Heading9">
    <w:name w:val="heading 9"/>
    <w:basedOn w:val="Normal"/>
    <w:next w:val="Normal"/>
    <w:link w:val="Heading9Char"/>
    <w:uiPriority w:val="9"/>
    <w:semiHidden/>
    <w:unhideWhenUsed/>
    <w:qFormat/>
    <w:rsid w:val="00D40C92"/>
    <w:pPr>
      <w:keepNext/>
      <w:keepLines/>
      <w:spacing w:before="40" w:after="0"/>
      <w:outlineLvl w:val="8"/>
    </w:pPr>
    <w:rPr>
      <w:rFonts w:asciiTheme="majorHAnsi" w:eastAsiaTheme="majorEastAsia" w:hAnsiTheme="majorHAnsi" w:cstheme="majorBidi"/>
      <w:b/>
      <w:bCs/>
      <w:i/>
      <w:iCs/>
      <w:color w:val="3B3059"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0C92"/>
    <w:rPr>
      <w:rFonts w:asciiTheme="majorHAnsi" w:eastAsiaTheme="majorEastAsia" w:hAnsiTheme="majorHAnsi" w:cstheme="majorBidi"/>
      <w:color w:val="850C4B" w:themeColor="accent1" w:themeShade="BF"/>
      <w:sz w:val="32"/>
      <w:szCs w:val="32"/>
    </w:rPr>
  </w:style>
  <w:style w:type="character" w:customStyle="1" w:styleId="Heading2Char">
    <w:name w:val="Heading 2 Char"/>
    <w:basedOn w:val="DefaultParagraphFont"/>
    <w:link w:val="Heading2"/>
    <w:uiPriority w:val="9"/>
    <w:semiHidden/>
    <w:rsid w:val="00D40C92"/>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D40C92"/>
    <w:rPr>
      <w:rFonts w:asciiTheme="majorHAnsi" w:eastAsiaTheme="majorEastAsia" w:hAnsiTheme="majorHAnsi" w:cstheme="majorBidi"/>
      <w:color w:val="3B3059" w:themeColor="text2"/>
      <w:sz w:val="24"/>
      <w:szCs w:val="24"/>
    </w:rPr>
  </w:style>
  <w:style w:type="character" w:customStyle="1" w:styleId="Heading4Char">
    <w:name w:val="Heading 4 Char"/>
    <w:basedOn w:val="DefaultParagraphFont"/>
    <w:link w:val="Heading4"/>
    <w:uiPriority w:val="9"/>
    <w:semiHidden/>
    <w:rsid w:val="00D40C92"/>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D40C92"/>
    <w:rPr>
      <w:rFonts w:asciiTheme="majorHAnsi" w:eastAsiaTheme="majorEastAsia" w:hAnsiTheme="majorHAnsi" w:cstheme="majorBidi"/>
      <w:color w:val="3B3059" w:themeColor="text2"/>
      <w:sz w:val="22"/>
      <w:szCs w:val="22"/>
    </w:rPr>
  </w:style>
  <w:style w:type="character" w:customStyle="1" w:styleId="Heading6Char">
    <w:name w:val="Heading 6 Char"/>
    <w:basedOn w:val="DefaultParagraphFont"/>
    <w:link w:val="Heading6"/>
    <w:uiPriority w:val="9"/>
    <w:semiHidden/>
    <w:rsid w:val="00D40C92"/>
    <w:rPr>
      <w:rFonts w:asciiTheme="majorHAnsi" w:eastAsiaTheme="majorEastAsia" w:hAnsiTheme="majorHAnsi" w:cstheme="majorBidi"/>
      <w:i/>
      <w:iCs/>
      <w:color w:val="3B3059" w:themeColor="text2"/>
      <w:sz w:val="21"/>
      <w:szCs w:val="21"/>
    </w:rPr>
  </w:style>
  <w:style w:type="character" w:customStyle="1" w:styleId="Heading7Char">
    <w:name w:val="Heading 7 Char"/>
    <w:basedOn w:val="DefaultParagraphFont"/>
    <w:link w:val="Heading7"/>
    <w:uiPriority w:val="9"/>
    <w:semiHidden/>
    <w:rsid w:val="00D40C92"/>
    <w:rPr>
      <w:rFonts w:asciiTheme="majorHAnsi" w:eastAsiaTheme="majorEastAsia" w:hAnsiTheme="majorHAnsi" w:cstheme="majorBidi"/>
      <w:i/>
      <w:iCs/>
      <w:color w:val="590832" w:themeColor="accent1" w:themeShade="80"/>
      <w:sz w:val="21"/>
      <w:szCs w:val="21"/>
    </w:rPr>
  </w:style>
  <w:style w:type="character" w:customStyle="1" w:styleId="Heading8Char">
    <w:name w:val="Heading 8 Char"/>
    <w:basedOn w:val="DefaultParagraphFont"/>
    <w:link w:val="Heading8"/>
    <w:uiPriority w:val="9"/>
    <w:semiHidden/>
    <w:rsid w:val="00D40C92"/>
    <w:rPr>
      <w:rFonts w:asciiTheme="majorHAnsi" w:eastAsiaTheme="majorEastAsia" w:hAnsiTheme="majorHAnsi" w:cstheme="majorBidi"/>
      <w:b/>
      <w:bCs/>
      <w:color w:val="3B3059" w:themeColor="text2"/>
    </w:rPr>
  </w:style>
  <w:style w:type="character" w:customStyle="1" w:styleId="Heading9Char">
    <w:name w:val="Heading 9 Char"/>
    <w:basedOn w:val="DefaultParagraphFont"/>
    <w:link w:val="Heading9"/>
    <w:uiPriority w:val="9"/>
    <w:semiHidden/>
    <w:rsid w:val="00D40C92"/>
    <w:rPr>
      <w:rFonts w:asciiTheme="majorHAnsi" w:eastAsiaTheme="majorEastAsia" w:hAnsiTheme="majorHAnsi" w:cstheme="majorBidi"/>
      <w:b/>
      <w:bCs/>
      <w:i/>
      <w:iCs/>
      <w:color w:val="3B3059" w:themeColor="text2"/>
    </w:rPr>
  </w:style>
  <w:style w:type="paragraph" w:styleId="Caption">
    <w:name w:val="caption"/>
    <w:basedOn w:val="Normal"/>
    <w:next w:val="Normal"/>
    <w:uiPriority w:val="35"/>
    <w:semiHidden/>
    <w:unhideWhenUsed/>
    <w:qFormat/>
    <w:rsid w:val="00D40C92"/>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D40C92"/>
    <w:pPr>
      <w:spacing w:after="0" w:line="240" w:lineRule="auto"/>
      <w:contextualSpacing/>
    </w:pPr>
    <w:rPr>
      <w:rFonts w:asciiTheme="majorHAnsi" w:eastAsiaTheme="majorEastAsia" w:hAnsiTheme="majorHAnsi" w:cstheme="majorBidi"/>
      <w:color w:val="B31166" w:themeColor="accent1"/>
      <w:spacing w:val="-10"/>
      <w:sz w:val="56"/>
      <w:szCs w:val="56"/>
    </w:rPr>
  </w:style>
  <w:style w:type="character" w:customStyle="1" w:styleId="TitleChar">
    <w:name w:val="Title Char"/>
    <w:basedOn w:val="DefaultParagraphFont"/>
    <w:link w:val="Title"/>
    <w:uiPriority w:val="10"/>
    <w:rsid w:val="00D40C92"/>
    <w:rPr>
      <w:rFonts w:asciiTheme="majorHAnsi" w:eastAsiaTheme="majorEastAsia" w:hAnsiTheme="majorHAnsi" w:cstheme="majorBidi"/>
      <w:color w:val="B31166" w:themeColor="accent1"/>
      <w:spacing w:val="-10"/>
      <w:sz w:val="56"/>
      <w:szCs w:val="56"/>
    </w:rPr>
  </w:style>
  <w:style w:type="paragraph" w:styleId="Subtitle">
    <w:name w:val="Subtitle"/>
    <w:basedOn w:val="Normal"/>
    <w:next w:val="Normal"/>
    <w:link w:val="SubtitleChar"/>
    <w:uiPriority w:val="11"/>
    <w:qFormat/>
    <w:rsid w:val="00D40C92"/>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D40C92"/>
    <w:rPr>
      <w:rFonts w:asciiTheme="majorHAnsi" w:eastAsiaTheme="majorEastAsia" w:hAnsiTheme="majorHAnsi" w:cstheme="majorBidi"/>
      <w:sz w:val="24"/>
      <w:szCs w:val="24"/>
    </w:rPr>
  </w:style>
  <w:style w:type="character" w:styleId="Strong">
    <w:name w:val="Strong"/>
    <w:basedOn w:val="DefaultParagraphFont"/>
    <w:uiPriority w:val="22"/>
    <w:qFormat/>
    <w:rsid w:val="00D40C92"/>
    <w:rPr>
      <w:b/>
      <w:bCs/>
    </w:rPr>
  </w:style>
  <w:style w:type="character" w:styleId="Emphasis">
    <w:name w:val="Emphasis"/>
    <w:basedOn w:val="DefaultParagraphFont"/>
    <w:uiPriority w:val="20"/>
    <w:qFormat/>
    <w:rsid w:val="00D40C92"/>
    <w:rPr>
      <w:i/>
      <w:iCs/>
    </w:rPr>
  </w:style>
  <w:style w:type="paragraph" w:styleId="NoSpacing">
    <w:name w:val="No Spacing"/>
    <w:uiPriority w:val="1"/>
    <w:qFormat/>
    <w:rsid w:val="00D40C92"/>
    <w:pPr>
      <w:spacing w:after="0" w:line="240" w:lineRule="auto"/>
    </w:pPr>
  </w:style>
  <w:style w:type="paragraph" w:styleId="Quote">
    <w:name w:val="Quote"/>
    <w:basedOn w:val="Normal"/>
    <w:next w:val="Normal"/>
    <w:link w:val="QuoteChar"/>
    <w:uiPriority w:val="29"/>
    <w:qFormat/>
    <w:rsid w:val="00D40C92"/>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D40C92"/>
    <w:rPr>
      <w:i/>
      <w:iCs/>
      <w:color w:val="404040" w:themeColor="text1" w:themeTint="BF"/>
    </w:rPr>
  </w:style>
  <w:style w:type="paragraph" w:styleId="IntenseQuote">
    <w:name w:val="Intense Quote"/>
    <w:basedOn w:val="Normal"/>
    <w:next w:val="Normal"/>
    <w:link w:val="IntenseQuoteChar"/>
    <w:uiPriority w:val="30"/>
    <w:qFormat/>
    <w:rsid w:val="00D40C92"/>
    <w:pPr>
      <w:pBdr>
        <w:left w:val="single" w:sz="18" w:space="12" w:color="B31166" w:themeColor="accent1"/>
      </w:pBdr>
      <w:spacing w:before="100" w:beforeAutospacing="1" w:line="300" w:lineRule="auto"/>
      <w:ind w:left="1224" w:right="1224"/>
    </w:pPr>
    <w:rPr>
      <w:rFonts w:asciiTheme="majorHAnsi" w:eastAsiaTheme="majorEastAsia" w:hAnsiTheme="majorHAnsi" w:cstheme="majorBidi"/>
      <w:color w:val="B31166" w:themeColor="accent1"/>
      <w:sz w:val="28"/>
      <w:szCs w:val="28"/>
    </w:rPr>
  </w:style>
  <w:style w:type="character" w:customStyle="1" w:styleId="IntenseQuoteChar">
    <w:name w:val="Intense Quote Char"/>
    <w:basedOn w:val="DefaultParagraphFont"/>
    <w:link w:val="IntenseQuote"/>
    <w:uiPriority w:val="30"/>
    <w:rsid w:val="00D40C92"/>
    <w:rPr>
      <w:rFonts w:asciiTheme="majorHAnsi" w:eastAsiaTheme="majorEastAsia" w:hAnsiTheme="majorHAnsi" w:cstheme="majorBidi"/>
      <w:color w:val="B31166" w:themeColor="accent1"/>
      <w:sz w:val="28"/>
      <w:szCs w:val="28"/>
    </w:rPr>
  </w:style>
  <w:style w:type="character" w:styleId="SubtleEmphasis">
    <w:name w:val="Subtle Emphasis"/>
    <w:basedOn w:val="DefaultParagraphFont"/>
    <w:uiPriority w:val="19"/>
    <w:qFormat/>
    <w:rsid w:val="00D40C92"/>
    <w:rPr>
      <w:i/>
      <w:iCs/>
      <w:color w:val="404040" w:themeColor="text1" w:themeTint="BF"/>
    </w:rPr>
  </w:style>
  <w:style w:type="character" w:styleId="IntenseEmphasis">
    <w:name w:val="Intense Emphasis"/>
    <w:basedOn w:val="DefaultParagraphFont"/>
    <w:uiPriority w:val="21"/>
    <w:qFormat/>
    <w:rsid w:val="00D40C92"/>
    <w:rPr>
      <w:b/>
      <w:bCs/>
      <w:i/>
      <w:iCs/>
    </w:rPr>
  </w:style>
  <w:style w:type="character" w:styleId="SubtleReference">
    <w:name w:val="Subtle Reference"/>
    <w:basedOn w:val="DefaultParagraphFont"/>
    <w:uiPriority w:val="31"/>
    <w:qFormat/>
    <w:rsid w:val="00D40C92"/>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D40C92"/>
    <w:rPr>
      <w:b/>
      <w:bCs/>
      <w:smallCaps/>
      <w:spacing w:val="5"/>
      <w:u w:val="single"/>
    </w:rPr>
  </w:style>
  <w:style w:type="character" w:styleId="BookTitle">
    <w:name w:val="Book Title"/>
    <w:basedOn w:val="DefaultParagraphFont"/>
    <w:uiPriority w:val="33"/>
    <w:qFormat/>
    <w:rsid w:val="00D40C92"/>
    <w:rPr>
      <w:b/>
      <w:bCs/>
      <w:smallCaps/>
    </w:rPr>
  </w:style>
  <w:style w:type="paragraph" w:styleId="TOCHeading">
    <w:name w:val="TOC Heading"/>
    <w:basedOn w:val="Heading1"/>
    <w:next w:val="Normal"/>
    <w:uiPriority w:val="39"/>
    <w:unhideWhenUsed/>
    <w:qFormat/>
    <w:rsid w:val="00D40C92"/>
    <w:pPr>
      <w:outlineLvl w:val="9"/>
    </w:pPr>
  </w:style>
  <w:style w:type="paragraph" w:styleId="Header">
    <w:name w:val="header"/>
    <w:basedOn w:val="Normal"/>
    <w:link w:val="HeaderChar"/>
    <w:uiPriority w:val="99"/>
    <w:unhideWhenUsed/>
    <w:rsid w:val="00D40C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0C92"/>
  </w:style>
  <w:style w:type="paragraph" w:styleId="Footer">
    <w:name w:val="footer"/>
    <w:basedOn w:val="Normal"/>
    <w:link w:val="FooterChar"/>
    <w:uiPriority w:val="99"/>
    <w:unhideWhenUsed/>
    <w:rsid w:val="00D40C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0C92"/>
  </w:style>
  <w:style w:type="paragraph" w:customStyle="1" w:styleId="EMPROVE">
    <w:name w:val="EMPROVE"/>
    <w:basedOn w:val="Heading1"/>
    <w:link w:val="EMPROVEChar"/>
    <w:qFormat/>
    <w:rsid w:val="008424BA"/>
    <w:rPr>
      <w:rFonts w:ascii="Open Sans Condensed Light" w:hAnsi="Open Sans Condensed Light" w:cs="Open Sans Condensed Light"/>
    </w:rPr>
  </w:style>
  <w:style w:type="paragraph" w:styleId="BalloonText">
    <w:name w:val="Balloon Text"/>
    <w:basedOn w:val="Normal"/>
    <w:link w:val="BalloonTextChar"/>
    <w:uiPriority w:val="99"/>
    <w:semiHidden/>
    <w:unhideWhenUsed/>
    <w:rsid w:val="00815B02"/>
    <w:pPr>
      <w:spacing w:after="0" w:line="240" w:lineRule="auto"/>
    </w:pPr>
    <w:rPr>
      <w:rFonts w:ascii="Segoe UI" w:hAnsi="Segoe UI" w:cs="Segoe UI"/>
      <w:sz w:val="18"/>
      <w:szCs w:val="18"/>
    </w:rPr>
  </w:style>
  <w:style w:type="character" w:customStyle="1" w:styleId="EMPROVEChar">
    <w:name w:val="EMPROVE Char"/>
    <w:basedOn w:val="Heading1Char"/>
    <w:link w:val="EMPROVE"/>
    <w:rsid w:val="008424BA"/>
    <w:rPr>
      <w:rFonts w:ascii="Open Sans Condensed Light" w:eastAsiaTheme="majorEastAsia" w:hAnsi="Open Sans Condensed Light" w:cs="Open Sans Condensed Light"/>
      <w:color w:val="850C4B" w:themeColor="accent1" w:themeShade="BF"/>
      <w:sz w:val="32"/>
      <w:szCs w:val="32"/>
    </w:rPr>
  </w:style>
  <w:style w:type="character" w:customStyle="1" w:styleId="BalloonTextChar">
    <w:name w:val="Balloon Text Char"/>
    <w:basedOn w:val="DefaultParagraphFont"/>
    <w:link w:val="BalloonText"/>
    <w:uiPriority w:val="99"/>
    <w:semiHidden/>
    <w:rsid w:val="00815B02"/>
    <w:rPr>
      <w:rFonts w:ascii="Segoe UI" w:hAnsi="Segoe UI" w:cs="Segoe UI"/>
      <w:sz w:val="18"/>
      <w:szCs w:val="18"/>
    </w:rPr>
  </w:style>
  <w:style w:type="paragraph" w:styleId="ListParagraph">
    <w:name w:val="List Paragraph"/>
    <w:basedOn w:val="Normal"/>
    <w:uiPriority w:val="34"/>
    <w:qFormat/>
    <w:rsid w:val="0056483E"/>
    <w:pPr>
      <w:ind w:left="720"/>
      <w:contextualSpacing/>
    </w:pPr>
  </w:style>
  <w:style w:type="table" w:styleId="TableGrid">
    <w:name w:val="Table Grid"/>
    <w:basedOn w:val="TableNormal"/>
    <w:uiPriority w:val="59"/>
    <w:rsid w:val="00912557"/>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912557"/>
    <w:pPr>
      <w:spacing w:after="200" w:line="240" w:lineRule="auto"/>
    </w:pPr>
    <w:rPr>
      <w:rFonts w:eastAsiaTheme="minorHAnsi"/>
      <w:lang w:val="bg-BG"/>
    </w:rPr>
  </w:style>
  <w:style w:type="character" w:customStyle="1" w:styleId="CommentTextChar">
    <w:name w:val="Comment Text Char"/>
    <w:basedOn w:val="DefaultParagraphFont"/>
    <w:link w:val="CommentText"/>
    <w:uiPriority w:val="99"/>
    <w:semiHidden/>
    <w:rsid w:val="00912557"/>
    <w:rPr>
      <w:rFonts w:eastAsiaTheme="minorHAnsi"/>
      <w:lang w:val="bg-BG"/>
    </w:rPr>
  </w:style>
  <w:style w:type="character" w:styleId="Hyperlink">
    <w:name w:val="Hyperlink"/>
    <w:basedOn w:val="DefaultParagraphFont"/>
    <w:uiPriority w:val="99"/>
    <w:unhideWhenUsed/>
    <w:rsid w:val="00741083"/>
    <w:rPr>
      <w:color w:val="8F8F8F" w:themeColor="hyperlink"/>
      <w:u w:val="single"/>
    </w:rPr>
  </w:style>
  <w:style w:type="paragraph" w:styleId="TOC1">
    <w:name w:val="toc 1"/>
    <w:basedOn w:val="Normal"/>
    <w:next w:val="Normal"/>
    <w:autoRedefine/>
    <w:uiPriority w:val="39"/>
    <w:unhideWhenUsed/>
    <w:rsid w:val="008342E3"/>
    <w:pPr>
      <w:tabs>
        <w:tab w:val="left" w:pos="440"/>
        <w:tab w:val="right" w:leader="dot" w:pos="9062"/>
      </w:tabs>
      <w:spacing w:after="100"/>
    </w:pPr>
    <w:rPr>
      <w:noProof/>
    </w:rPr>
  </w:style>
  <w:style w:type="character" w:styleId="CommentReference">
    <w:name w:val="annotation reference"/>
    <w:basedOn w:val="DefaultParagraphFont"/>
    <w:uiPriority w:val="99"/>
    <w:semiHidden/>
    <w:unhideWhenUsed/>
    <w:rsid w:val="00FE3144"/>
    <w:rPr>
      <w:sz w:val="16"/>
      <w:szCs w:val="16"/>
    </w:rPr>
  </w:style>
  <w:style w:type="paragraph" w:styleId="CommentSubject">
    <w:name w:val="annotation subject"/>
    <w:basedOn w:val="CommentText"/>
    <w:next w:val="CommentText"/>
    <w:link w:val="CommentSubjectChar"/>
    <w:uiPriority w:val="99"/>
    <w:semiHidden/>
    <w:unhideWhenUsed/>
    <w:rsid w:val="00FE3144"/>
    <w:pPr>
      <w:spacing w:after="120"/>
    </w:pPr>
    <w:rPr>
      <w:rFonts w:eastAsiaTheme="minorEastAsia"/>
      <w:b/>
      <w:bCs/>
      <w:lang w:val="en-GB"/>
    </w:rPr>
  </w:style>
  <w:style w:type="character" w:customStyle="1" w:styleId="CommentSubjectChar">
    <w:name w:val="Comment Subject Char"/>
    <w:basedOn w:val="CommentTextChar"/>
    <w:link w:val="CommentSubject"/>
    <w:uiPriority w:val="99"/>
    <w:semiHidden/>
    <w:rsid w:val="00FE3144"/>
    <w:rPr>
      <w:rFonts w:eastAsiaTheme="minorHAnsi"/>
      <w:b/>
      <w:bCs/>
      <w:lang w:val="bg-BG"/>
    </w:rPr>
  </w:style>
  <w:style w:type="character" w:styleId="FollowedHyperlink">
    <w:name w:val="FollowedHyperlink"/>
    <w:basedOn w:val="DefaultParagraphFont"/>
    <w:uiPriority w:val="99"/>
    <w:semiHidden/>
    <w:unhideWhenUsed/>
    <w:rsid w:val="00D760AA"/>
    <w:rPr>
      <w:color w:val="A5A5A5"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GB"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C92"/>
  </w:style>
  <w:style w:type="paragraph" w:styleId="Heading1">
    <w:name w:val="heading 1"/>
    <w:basedOn w:val="Normal"/>
    <w:next w:val="Normal"/>
    <w:link w:val="Heading1Char"/>
    <w:uiPriority w:val="9"/>
    <w:qFormat/>
    <w:rsid w:val="00D40C92"/>
    <w:pPr>
      <w:keepNext/>
      <w:keepLines/>
      <w:spacing w:before="320" w:after="0" w:line="240" w:lineRule="auto"/>
      <w:outlineLvl w:val="0"/>
    </w:pPr>
    <w:rPr>
      <w:rFonts w:asciiTheme="majorHAnsi" w:eastAsiaTheme="majorEastAsia" w:hAnsiTheme="majorHAnsi" w:cstheme="majorBidi"/>
      <w:color w:val="850C4B" w:themeColor="accent1" w:themeShade="BF"/>
      <w:sz w:val="32"/>
      <w:szCs w:val="32"/>
    </w:rPr>
  </w:style>
  <w:style w:type="paragraph" w:styleId="Heading2">
    <w:name w:val="heading 2"/>
    <w:basedOn w:val="Normal"/>
    <w:next w:val="Normal"/>
    <w:link w:val="Heading2Char"/>
    <w:uiPriority w:val="9"/>
    <w:semiHidden/>
    <w:unhideWhenUsed/>
    <w:qFormat/>
    <w:rsid w:val="00D40C92"/>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D40C92"/>
    <w:pPr>
      <w:keepNext/>
      <w:keepLines/>
      <w:spacing w:before="40" w:after="0" w:line="240" w:lineRule="auto"/>
      <w:outlineLvl w:val="2"/>
    </w:pPr>
    <w:rPr>
      <w:rFonts w:asciiTheme="majorHAnsi" w:eastAsiaTheme="majorEastAsia" w:hAnsiTheme="majorHAnsi" w:cstheme="majorBidi"/>
      <w:color w:val="3B3059" w:themeColor="text2"/>
      <w:sz w:val="24"/>
      <w:szCs w:val="24"/>
    </w:rPr>
  </w:style>
  <w:style w:type="paragraph" w:styleId="Heading4">
    <w:name w:val="heading 4"/>
    <w:basedOn w:val="Normal"/>
    <w:next w:val="Normal"/>
    <w:link w:val="Heading4Char"/>
    <w:uiPriority w:val="9"/>
    <w:semiHidden/>
    <w:unhideWhenUsed/>
    <w:qFormat/>
    <w:rsid w:val="00D40C92"/>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D40C92"/>
    <w:pPr>
      <w:keepNext/>
      <w:keepLines/>
      <w:spacing w:before="40" w:after="0"/>
      <w:outlineLvl w:val="4"/>
    </w:pPr>
    <w:rPr>
      <w:rFonts w:asciiTheme="majorHAnsi" w:eastAsiaTheme="majorEastAsia" w:hAnsiTheme="majorHAnsi" w:cstheme="majorBidi"/>
      <w:color w:val="3B3059" w:themeColor="text2"/>
      <w:sz w:val="22"/>
      <w:szCs w:val="22"/>
    </w:rPr>
  </w:style>
  <w:style w:type="paragraph" w:styleId="Heading6">
    <w:name w:val="heading 6"/>
    <w:basedOn w:val="Normal"/>
    <w:next w:val="Normal"/>
    <w:link w:val="Heading6Char"/>
    <w:uiPriority w:val="9"/>
    <w:semiHidden/>
    <w:unhideWhenUsed/>
    <w:qFormat/>
    <w:rsid w:val="00D40C92"/>
    <w:pPr>
      <w:keepNext/>
      <w:keepLines/>
      <w:spacing w:before="40" w:after="0"/>
      <w:outlineLvl w:val="5"/>
    </w:pPr>
    <w:rPr>
      <w:rFonts w:asciiTheme="majorHAnsi" w:eastAsiaTheme="majorEastAsia" w:hAnsiTheme="majorHAnsi" w:cstheme="majorBidi"/>
      <w:i/>
      <w:iCs/>
      <w:color w:val="3B3059" w:themeColor="text2"/>
      <w:sz w:val="21"/>
      <w:szCs w:val="21"/>
    </w:rPr>
  </w:style>
  <w:style w:type="paragraph" w:styleId="Heading7">
    <w:name w:val="heading 7"/>
    <w:basedOn w:val="Normal"/>
    <w:next w:val="Normal"/>
    <w:link w:val="Heading7Char"/>
    <w:uiPriority w:val="9"/>
    <w:semiHidden/>
    <w:unhideWhenUsed/>
    <w:qFormat/>
    <w:rsid w:val="00D40C92"/>
    <w:pPr>
      <w:keepNext/>
      <w:keepLines/>
      <w:spacing w:before="40" w:after="0"/>
      <w:outlineLvl w:val="6"/>
    </w:pPr>
    <w:rPr>
      <w:rFonts w:asciiTheme="majorHAnsi" w:eastAsiaTheme="majorEastAsia" w:hAnsiTheme="majorHAnsi" w:cstheme="majorBidi"/>
      <w:i/>
      <w:iCs/>
      <w:color w:val="590832" w:themeColor="accent1" w:themeShade="80"/>
      <w:sz w:val="21"/>
      <w:szCs w:val="21"/>
    </w:rPr>
  </w:style>
  <w:style w:type="paragraph" w:styleId="Heading8">
    <w:name w:val="heading 8"/>
    <w:basedOn w:val="Normal"/>
    <w:next w:val="Normal"/>
    <w:link w:val="Heading8Char"/>
    <w:uiPriority w:val="9"/>
    <w:semiHidden/>
    <w:unhideWhenUsed/>
    <w:qFormat/>
    <w:rsid w:val="00D40C92"/>
    <w:pPr>
      <w:keepNext/>
      <w:keepLines/>
      <w:spacing w:before="40" w:after="0"/>
      <w:outlineLvl w:val="7"/>
    </w:pPr>
    <w:rPr>
      <w:rFonts w:asciiTheme="majorHAnsi" w:eastAsiaTheme="majorEastAsia" w:hAnsiTheme="majorHAnsi" w:cstheme="majorBidi"/>
      <w:b/>
      <w:bCs/>
      <w:color w:val="3B3059" w:themeColor="text2"/>
    </w:rPr>
  </w:style>
  <w:style w:type="paragraph" w:styleId="Heading9">
    <w:name w:val="heading 9"/>
    <w:basedOn w:val="Normal"/>
    <w:next w:val="Normal"/>
    <w:link w:val="Heading9Char"/>
    <w:uiPriority w:val="9"/>
    <w:semiHidden/>
    <w:unhideWhenUsed/>
    <w:qFormat/>
    <w:rsid w:val="00D40C92"/>
    <w:pPr>
      <w:keepNext/>
      <w:keepLines/>
      <w:spacing w:before="40" w:after="0"/>
      <w:outlineLvl w:val="8"/>
    </w:pPr>
    <w:rPr>
      <w:rFonts w:asciiTheme="majorHAnsi" w:eastAsiaTheme="majorEastAsia" w:hAnsiTheme="majorHAnsi" w:cstheme="majorBidi"/>
      <w:b/>
      <w:bCs/>
      <w:i/>
      <w:iCs/>
      <w:color w:val="3B3059"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0C92"/>
    <w:rPr>
      <w:rFonts w:asciiTheme="majorHAnsi" w:eastAsiaTheme="majorEastAsia" w:hAnsiTheme="majorHAnsi" w:cstheme="majorBidi"/>
      <w:color w:val="850C4B" w:themeColor="accent1" w:themeShade="BF"/>
      <w:sz w:val="32"/>
      <w:szCs w:val="32"/>
    </w:rPr>
  </w:style>
  <w:style w:type="character" w:customStyle="1" w:styleId="Heading2Char">
    <w:name w:val="Heading 2 Char"/>
    <w:basedOn w:val="DefaultParagraphFont"/>
    <w:link w:val="Heading2"/>
    <w:uiPriority w:val="9"/>
    <w:semiHidden/>
    <w:rsid w:val="00D40C92"/>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D40C92"/>
    <w:rPr>
      <w:rFonts w:asciiTheme="majorHAnsi" w:eastAsiaTheme="majorEastAsia" w:hAnsiTheme="majorHAnsi" w:cstheme="majorBidi"/>
      <w:color w:val="3B3059" w:themeColor="text2"/>
      <w:sz w:val="24"/>
      <w:szCs w:val="24"/>
    </w:rPr>
  </w:style>
  <w:style w:type="character" w:customStyle="1" w:styleId="Heading4Char">
    <w:name w:val="Heading 4 Char"/>
    <w:basedOn w:val="DefaultParagraphFont"/>
    <w:link w:val="Heading4"/>
    <w:uiPriority w:val="9"/>
    <w:semiHidden/>
    <w:rsid w:val="00D40C92"/>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D40C92"/>
    <w:rPr>
      <w:rFonts w:asciiTheme="majorHAnsi" w:eastAsiaTheme="majorEastAsia" w:hAnsiTheme="majorHAnsi" w:cstheme="majorBidi"/>
      <w:color w:val="3B3059" w:themeColor="text2"/>
      <w:sz w:val="22"/>
      <w:szCs w:val="22"/>
    </w:rPr>
  </w:style>
  <w:style w:type="character" w:customStyle="1" w:styleId="Heading6Char">
    <w:name w:val="Heading 6 Char"/>
    <w:basedOn w:val="DefaultParagraphFont"/>
    <w:link w:val="Heading6"/>
    <w:uiPriority w:val="9"/>
    <w:semiHidden/>
    <w:rsid w:val="00D40C92"/>
    <w:rPr>
      <w:rFonts w:asciiTheme="majorHAnsi" w:eastAsiaTheme="majorEastAsia" w:hAnsiTheme="majorHAnsi" w:cstheme="majorBidi"/>
      <w:i/>
      <w:iCs/>
      <w:color w:val="3B3059" w:themeColor="text2"/>
      <w:sz w:val="21"/>
      <w:szCs w:val="21"/>
    </w:rPr>
  </w:style>
  <w:style w:type="character" w:customStyle="1" w:styleId="Heading7Char">
    <w:name w:val="Heading 7 Char"/>
    <w:basedOn w:val="DefaultParagraphFont"/>
    <w:link w:val="Heading7"/>
    <w:uiPriority w:val="9"/>
    <w:semiHidden/>
    <w:rsid w:val="00D40C92"/>
    <w:rPr>
      <w:rFonts w:asciiTheme="majorHAnsi" w:eastAsiaTheme="majorEastAsia" w:hAnsiTheme="majorHAnsi" w:cstheme="majorBidi"/>
      <w:i/>
      <w:iCs/>
      <w:color w:val="590832" w:themeColor="accent1" w:themeShade="80"/>
      <w:sz w:val="21"/>
      <w:szCs w:val="21"/>
    </w:rPr>
  </w:style>
  <w:style w:type="character" w:customStyle="1" w:styleId="Heading8Char">
    <w:name w:val="Heading 8 Char"/>
    <w:basedOn w:val="DefaultParagraphFont"/>
    <w:link w:val="Heading8"/>
    <w:uiPriority w:val="9"/>
    <w:semiHidden/>
    <w:rsid w:val="00D40C92"/>
    <w:rPr>
      <w:rFonts w:asciiTheme="majorHAnsi" w:eastAsiaTheme="majorEastAsia" w:hAnsiTheme="majorHAnsi" w:cstheme="majorBidi"/>
      <w:b/>
      <w:bCs/>
      <w:color w:val="3B3059" w:themeColor="text2"/>
    </w:rPr>
  </w:style>
  <w:style w:type="character" w:customStyle="1" w:styleId="Heading9Char">
    <w:name w:val="Heading 9 Char"/>
    <w:basedOn w:val="DefaultParagraphFont"/>
    <w:link w:val="Heading9"/>
    <w:uiPriority w:val="9"/>
    <w:semiHidden/>
    <w:rsid w:val="00D40C92"/>
    <w:rPr>
      <w:rFonts w:asciiTheme="majorHAnsi" w:eastAsiaTheme="majorEastAsia" w:hAnsiTheme="majorHAnsi" w:cstheme="majorBidi"/>
      <w:b/>
      <w:bCs/>
      <w:i/>
      <w:iCs/>
      <w:color w:val="3B3059" w:themeColor="text2"/>
    </w:rPr>
  </w:style>
  <w:style w:type="paragraph" w:styleId="Caption">
    <w:name w:val="caption"/>
    <w:basedOn w:val="Normal"/>
    <w:next w:val="Normal"/>
    <w:uiPriority w:val="35"/>
    <w:semiHidden/>
    <w:unhideWhenUsed/>
    <w:qFormat/>
    <w:rsid w:val="00D40C92"/>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D40C92"/>
    <w:pPr>
      <w:spacing w:after="0" w:line="240" w:lineRule="auto"/>
      <w:contextualSpacing/>
    </w:pPr>
    <w:rPr>
      <w:rFonts w:asciiTheme="majorHAnsi" w:eastAsiaTheme="majorEastAsia" w:hAnsiTheme="majorHAnsi" w:cstheme="majorBidi"/>
      <w:color w:val="B31166" w:themeColor="accent1"/>
      <w:spacing w:val="-10"/>
      <w:sz w:val="56"/>
      <w:szCs w:val="56"/>
    </w:rPr>
  </w:style>
  <w:style w:type="character" w:customStyle="1" w:styleId="TitleChar">
    <w:name w:val="Title Char"/>
    <w:basedOn w:val="DefaultParagraphFont"/>
    <w:link w:val="Title"/>
    <w:uiPriority w:val="10"/>
    <w:rsid w:val="00D40C92"/>
    <w:rPr>
      <w:rFonts w:asciiTheme="majorHAnsi" w:eastAsiaTheme="majorEastAsia" w:hAnsiTheme="majorHAnsi" w:cstheme="majorBidi"/>
      <w:color w:val="B31166" w:themeColor="accent1"/>
      <w:spacing w:val="-10"/>
      <w:sz w:val="56"/>
      <w:szCs w:val="56"/>
    </w:rPr>
  </w:style>
  <w:style w:type="paragraph" w:styleId="Subtitle">
    <w:name w:val="Subtitle"/>
    <w:basedOn w:val="Normal"/>
    <w:next w:val="Normal"/>
    <w:link w:val="SubtitleChar"/>
    <w:uiPriority w:val="11"/>
    <w:qFormat/>
    <w:rsid w:val="00D40C92"/>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D40C92"/>
    <w:rPr>
      <w:rFonts w:asciiTheme="majorHAnsi" w:eastAsiaTheme="majorEastAsia" w:hAnsiTheme="majorHAnsi" w:cstheme="majorBidi"/>
      <w:sz w:val="24"/>
      <w:szCs w:val="24"/>
    </w:rPr>
  </w:style>
  <w:style w:type="character" w:styleId="Strong">
    <w:name w:val="Strong"/>
    <w:basedOn w:val="DefaultParagraphFont"/>
    <w:uiPriority w:val="22"/>
    <w:qFormat/>
    <w:rsid w:val="00D40C92"/>
    <w:rPr>
      <w:b/>
      <w:bCs/>
    </w:rPr>
  </w:style>
  <w:style w:type="character" w:styleId="Emphasis">
    <w:name w:val="Emphasis"/>
    <w:basedOn w:val="DefaultParagraphFont"/>
    <w:uiPriority w:val="20"/>
    <w:qFormat/>
    <w:rsid w:val="00D40C92"/>
    <w:rPr>
      <w:i/>
      <w:iCs/>
    </w:rPr>
  </w:style>
  <w:style w:type="paragraph" w:styleId="NoSpacing">
    <w:name w:val="No Spacing"/>
    <w:uiPriority w:val="1"/>
    <w:qFormat/>
    <w:rsid w:val="00D40C92"/>
    <w:pPr>
      <w:spacing w:after="0" w:line="240" w:lineRule="auto"/>
    </w:pPr>
  </w:style>
  <w:style w:type="paragraph" w:styleId="Quote">
    <w:name w:val="Quote"/>
    <w:basedOn w:val="Normal"/>
    <w:next w:val="Normal"/>
    <w:link w:val="QuoteChar"/>
    <w:uiPriority w:val="29"/>
    <w:qFormat/>
    <w:rsid w:val="00D40C92"/>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D40C92"/>
    <w:rPr>
      <w:i/>
      <w:iCs/>
      <w:color w:val="404040" w:themeColor="text1" w:themeTint="BF"/>
    </w:rPr>
  </w:style>
  <w:style w:type="paragraph" w:styleId="IntenseQuote">
    <w:name w:val="Intense Quote"/>
    <w:basedOn w:val="Normal"/>
    <w:next w:val="Normal"/>
    <w:link w:val="IntenseQuoteChar"/>
    <w:uiPriority w:val="30"/>
    <w:qFormat/>
    <w:rsid w:val="00D40C92"/>
    <w:pPr>
      <w:pBdr>
        <w:left w:val="single" w:sz="18" w:space="12" w:color="B31166" w:themeColor="accent1"/>
      </w:pBdr>
      <w:spacing w:before="100" w:beforeAutospacing="1" w:line="300" w:lineRule="auto"/>
      <w:ind w:left="1224" w:right="1224"/>
    </w:pPr>
    <w:rPr>
      <w:rFonts w:asciiTheme="majorHAnsi" w:eastAsiaTheme="majorEastAsia" w:hAnsiTheme="majorHAnsi" w:cstheme="majorBidi"/>
      <w:color w:val="B31166" w:themeColor="accent1"/>
      <w:sz w:val="28"/>
      <w:szCs w:val="28"/>
    </w:rPr>
  </w:style>
  <w:style w:type="character" w:customStyle="1" w:styleId="IntenseQuoteChar">
    <w:name w:val="Intense Quote Char"/>
    <w:basedOn w:val="DefaultParagraphFont"/>
    <w:link w:val="IntenseQuote"/>
    <w:uiPriority w:val="30"/>
    <w:rsid w:val="00D40C92"/>
    <w:rPr>
      <w:rFonts w:asciiTheme="majorHAnsi" w:eastAsiaTheme="majorEastAsia" w:hAnsiTheme="majorHAnsi" w:cstheme="majorBidi"/>
      <w:color w:val="B31166" w:themeColor="accent1"/>
      <w:sz w:val="28"/>
      <w:szCs w:val="28"/>
    </w:rPr>
  </w:style>
  <w:style w:type="character" w:styleId="SubtleEmphasis">
    <w:name w:val="Subtle Emphasis"/>
    <w:basedOn w:val="DefaultParagraphFont"/>
    <w:uiPriority w:val="19"/>
    <w:qFormat/>
    <w:rsid w:val="00D40C92"/>
    <w:rPr>
      <w:i/>
      <w:iCs/>
      <w:color w:val="404040" w:themeColor="text1" w:themeTint="BF"/>
    </w:rPr>
  </w:style>
  <w:style w:type="character" w:styleId="IntenseEmphasis">
    <w:name w:val="Intense Emphasis"/>
    <w:basedOn w:val="DefaultParagraphFont"/>
    <w:uiPriority w:val="21"/>
    <w:qFormat/>
    <w:rsid w:val="00D40C92"/>
    <w:rPr>
      <w:b/>
      <w:bCs/>
      <w:i/>
      <w:iCs/>
    </w:rPr>
  </w:style>
  <w:style w:type="character" w:styleId="SubtleReference">
    <w:name w:val="Subtle Reference"/>
    <w:basedOn w:val="DefaultParagraphFont"/>
    <w:uiPriority w:val="31"/>
    <w:qFormat/>
    <w:rsid w:val="00D40C92"/>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D40C92"/>
    <w:rPr>
      <w:b/>
      <w:bCs/>
      <w:smallCaps/>
      <w:spacing w:val="5"/>
      <w:u w:val="single"/>
    </w:rPr>
  </w:style>
  <w:style w:type="character" w:styleId="BookTitle">
    <w:name w:val="Book Title"/>
    <w:basedOn w:val="DefaultParagraphFont"/>
    <w:uiPriority w:val="33"/>
    <w:qFormat/>
    <w:rsid w:val="00D40C92"/>
    <w:rPr>
      <w:b/>
      <w:bCs/>
      <w:smallCaps/>
    </w:rPr>
  </w:style>
  <w:style w:type="paragraph" w:styleId="TOCHeading">
    <w:name w:val="TOC Heading"/>
    <w:basedOn w:val="Heading1"/>
    <w:next w:val="Normal"/>
    <w:uiPriority w:val="39"/>
    <w:unhideWhenUsed/>
    <w:qFormat/>
    <w:rsid w:val="00D40C92"/>
    <w:pPr>
      <w:outlineLvl w:val="9"/>
    </w:pPr>
  </w:style>
  <w:style w:type="paragraph" w:styleId="Header">
    <w:name w:val="header"/>
    <w:basedOn w:val="Normal"/>
    <w:link w:val="HeaderChar"/>
    <w:uiPriority w:val="99"/>
    <w:unhideWhenUsed/>
    <w:rsid w:val="00D40C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0C92"/>
  </w:style>
  <w:style w:type="paragraph" w:styleId="Footer">
    <w:name w:val="footer"/>
    <w:basedOn w:val="Normal"/>
    <w:link w:val="FooterChar"/>
    <w:uiPriority w:val="99"/>
    <w:unhideWhenUsed/>
    <w:rsid w:val="00D40C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0C92"/>
  </w:style>
  <w:style w:type="paragraph" w:customStyle="1" w:styleId="EMPROVE">
    <w:name w:val="EMPROVE"/>
    <w:basedOn w:val="Heading1"/>
    <w:link w:val="EMPROVEChar"/>
    <w:qFormat/>
    <w:rsid w:val="008424BA"/>
    <w:rPr>
      <w:rFonts w:ascii="Open Sans Condensed Light" w:hAnsi="Open Sans Condensed Light" w:cs="Open Sans Condensed Light"/>
    </w:rPr>
  </w:style>
  <w:style w:type="paragraph" w:styleId="BalloonText">
    <w:name w:val="Balloon Text"/>
    <w:basedOn w:val="Normal"/>
    <w:link w:val="BalloonTextChar"/>
    <w:uiPriority w:val="99"/>
    <w:semiHidden/>
    <w:unhideWhenUsed/>
    <w:rsid w:val="00815B02"/>
    <w:pPr>
      <w:spacing w:after="0" w:line="240" w:lineRule="auto"/>
    </w:pPr>
    <w:rPr>
      <w:rFonts w:ascii="Segoe UI" w:hAnsi="Segoe UI" w:cs="Segoe UI"/>
      <w:sz w:val="18"/>
      <w:szCs w:val="18"/>
    </w:rPr>
  </w:style>
  <w:style w:type="character" w:customStyle="1" w:styleId="EMPROVEChar">
    <w:name w:val="EMPROVE Char"/>
    <w:basedOn w:val="Heading1Char"/>
    <w:link w:val="EMPROVE"/>
    <w:rsid w:val="008424BA"/>
    <w:rPr>
      <w:rFonts w:ascii="Open Sans Condensed Light" w:eastAsiaTheme="majorEastAsia" w:hAnsi="Open Sans Condensed Light" w:cs="Open Sans Condensed Light"/>
      <w:color w:val="850C4B" w:themeColor="accent1" w:themeShade="BF"/>
      <w:sz w:val="32"/>
      <w:szCs w:val="32"/>
    </w:rPr>
  </w:style>
  <w:style w:type="character" w:customStyle="1" w:styleId="BalloonTextChar">
    <w:name w:val="Balloon Text Char"/>
    <w:basedOn w:val="DefaultParagraphFont"/>
    <w:link w:val="BalloonText"/>
    <w:uiPriority w:val="99"/>
    <w:semiHidden/>
    <w:rsid w:val="00815B02"/>
    <w:rPr>
      <w:rFonts w:ascii="Segoe UI" w:hAnsi="Segoe UI" w:cs="Segoe UI"/>
      <w:sz w:val="18"/>
      <w:szCs w:val="18"/>
    </w:rPr>
  </w:style>
  <w:style w:type="paragraph" w:styleId="ListParagraph">
    <w:name w:val="List Paragraph"/>
    <w:basedOn w:val="Normal"/>
    <w:uiPriority w:val="34"/>
    <w:qFormat/>
    <w:rsid w:val="0056483E"/>
    <w:pPr>
      <w:ind w:left="720"/>
      <w:contextualSpacing/>
    </w:pPr>
  </w:style>
  <w:style w:type="table" w:styleId="TableGrid">
    <w:name w:val="Table Grid"/>
    <w:basedOn w:val="TableNormal"/>
    <w:uiPriority w:val="59"/>
    <w:rsid w:val="00912557"/>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912557"/>
    <w:pPr>
      <w:spacing w:after="200" w:line="240" w:lineRule="auto"/>
    </w:pPr>
    <w:rPr>
      <w:rFonts w:eastAsiaTheme="minorHAnsi"/>
      <w:lang w:val="bg-BG"/>
    </w:rPr>
  </w:style>
  <w:style w:type="character" w:customStyle="1" w:styleId="CommentTextChar">
    <w:name w:val="Comment Text Char"/>
    <w:basedOn w:val="DefaultParagraphFont"/>
    <w:link w:val="CommentText"/>
    <w:uiPriority w:val="99"/>
    <w:semiHidden/>
    <w:rsid w:val="00912557"/>
    <w:rPr>
      <w:rFonts w:eastAsiaTheme="minorHAnsi"/>
      <w:lang w:val="bg-BG"/>
    </w:rPr>
  </w:style>
  <w:style w:type="character" w:styleId="Hyperlink">
    <w:name w:val="Hyperlink"/>
    <w:basedOn w:val="DefaultParagraphFont"/>
    <w:uiPriority w:val="99"/>
    <w:unhideWhenUsed/>
    <w:rsid w:val="00741083"/>
    <w:rPr>
      <w:color w:val="8F8F8F" w:themeColor="hyperlink"/>
      <w:u w:val="single"/>
    </w:rPr>
  </w:style>
  <w:style w:type="paragraph" w:styleId="TOC1">
    <w:name w:val="toc 1"/>
    <w:basedOn w:val="Normal"/>
    <w:next w:val="Normal"/>
    <w:autoRedefine/>
    <w:uiPriority w:val="39"/>
    <w:unhideWhenUsed/>
    <w:rsid w:val="008342E3"/>
    <w:pPr>
      <w:tabs>
        <w:tab w:val="left" w:pos="440"/>
        <w:tab w:val="right" w:leader="dot" w:pos="9062"/>
      </w:tabs>
      <w:spacing w:after="100"/>
    </w:pPr>
    <w:rPr>
      <w:noProof/>
    </w:rPr>
  </w:style>
  <w:style w:type="character" w:styleId="CommentReference">
    <w:name w:val="annotation reference"/>
    <w:basedOn w:val="DefaultParagraphFont"/>
    <w:uiPriority w:val="99"/>
    <w:semiHidden/>
    <w:unhideWhenUsed/>
    <w:rsid w:val="00FE3144"/>
    <w:rPr>
      <w:sz w:val="16"/>
      <w:szCs w:val="16"/>
    </w:rPr>
  </w:style>
  <w:style w:type="paragraph" w:styleId="CommentSubject">
    <w:name w:val="annotation subject"/>
    <w:basedOn w:val="CommentText"/>
    <w:next w:val="CommentText"/>
    <w:link w:val="CommentSubjectChar"/>
    <w:uiPriority w:val="99"/>
    <w:semiHidden/>
    <w:unhideWhenUsed/>
    <w:rsid w:val="00FE3144"/>
    <w:pPr>
      <w:spacing w:after="120"/>
    </w:pPr>
    <w:rPr>
      <w:rFonts w:eastAsiaTheme="minorEastAsia"/>
      <w:b/>
      <w:bCs/>
      <w:lang w:val="en-GB"/>
    </w:rPr>
  </w:style>
  <w:style w:type="character" w:customStyle="1" w:styleId="CommentSubjectChar">
    <w:name w:val="Comment Subject Char"/>
    <w:basedOn w:val="CommentTextChar"/>
    <w:link w:val="CommentSubject"/>
    <w:uiPriority w:val="99"/>
    <w:semiHidden/>
    <w:rsid w:val="00FE3144"/>
    <w:rPr>
      <w:rFonts w:eastAsiaTheme="minorHAnsi"/>
      <w:b/>
      <w:bCs/>
      <w:lang w:val="bg-BG"/>
    </w:rPr>
  </w:style>
  <w:style w:type="character" w:styleId="FollowedHyperlink">
    <w:name w:val="FollowedHyperlink"/>
    <w:basedOn w:val="DefaultParagraphFont"/>
    <w:uiPriority w:val="99"/>
    <w:semiHidden/>
    <w:unhideWhenUsed/>
    <w:rsid w:val="00D760AA"/>
    <w:rPr>
      <w:color w:val="A5A5A5"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hyperlink" Target="https://medium.com/tradecraft-traction/flashcards-to-learn-168-cognitive-biases-4c37f3418f15"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image" Target="media/image4.jpg"/><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yperlink" Target="http://www.emproveproject.e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2.emf"/><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diagramLayout" Target="diagrams/layout1.xml"/><Relationship Id="rId19" Type="http://schemas.openxmlformats.org/officeDocument/2006/relationships/hyperlink" Target="https://www.ted.com/talks/steve_keil_a_manifesto_for_play_for_bulgaria_and_beyond/transcript" TargetMode="Externa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image" Target="media/image1.jpeg"/><Relationship Id="rId22" Type="http://schemas.openxmlformats.org/officeDocument/2006/relationships/header" Target="header2.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50352CB-32C6-4B22-A684-56AE1906409F}" type="doc">
      <dgm:prSet loTypeId="urn:microsoft.com/office/officeart/2005/8/layout/list1" loCatId="list" qsTypeId="urn:microsoft.com/office/officeart/2005/8/quickstyle/simple1" qsCatId="simple" csTypeId="urn:microsoft.com/office/officeart/2005/8/colors/accent1_2" csCatId="accent1" phldr="1"/>
      <dgm:spPr/>
      <dgm:t>
        <a:bodyPr/>
        <a:lstStyle/>
        <a:p>
          <a:endParaRPr lang="en-US"/>
        </a:p>
      </dgm:t>
    </dgm:pt>
    <dgm:pt modelId="{6953C272-8D7A-40E2-AC22-542945F3E4BD}">
      <dgm:prSet phldrT="[Text]"/>
      <dgm:spPr/>
      <dgm:t>
        <a:bodyPr/>
        <a:lstStyle/>
        <a:p>
          <a:r>
            <a:rPr lang="lt-LT" b="1"/>
            <a:t>Sąmoningumas</a:t>
          </a:r>
          <a:endParaRPr lang="en-US"/>
        </a:p>
      </dgm:t>
    </dgm:pt>
    <dgm:pt modelId="{FC517C29-EC22-44E9-B5D2-BD4BE114FE2C}" type="parTrans" cxnId="{941FBC1B-2AD1-4E92-8302-A28D71CB074F}">
      <dgm:prSet/>
      <dgm:spPr/>
      <dgm:t>
        <a:bodyPr/>
        <a:lstStyle/>
        <a:p>
          <a:endParaRPr lang="en-US"/>
        </a:p>
      </dgm:t>
    </dgm:pt>
    <dgm:pt modelId="{99F4BC21-A303-484A-8A41-9F62FCF24BDD}" type="sibTrans" cxnId="{941FBC1B-2AD1-4E92-8302-A28D71CB074F}">
      <dgm:prSet/>
      <dgm:spPr/>
      <dgm:t>
        <a:bodyPr/>
        <a:lstStyle/>
        <a:p>
          <a:endParaRPr lang="en-US"/>
        </a:p>
      </dgm:t>
    </dgm:pt>
    <dgm:pt modelId="{EE08021B-CCE6-4A65-8D53-E928B98F0802}">
      <dgm:prSet phldrT="[Text]"/>
      <dgm:spPr/>
      <dgm:t>
        <a:bodyPr/>
        <a:lstStyle/>
        <a:p>
          <a:r>
            <a:rPr lang="lt-LT" b="1"/>
            <a:t>Smalsumas ir žaismingumas</a:t>
          </a:r>
          <a:r>
            <a:rPr lang="en-GB" b="1"/>
            <a:t> </a:t>
          </a:r>
          <a:endParaRPr lang="en-US"/>
        </a:p>
      </dgm:t>
    </dgm:pt>
    <dgm:pt modelId="{D790AD9A-3F74-4824-B414-2CFE870F59C0}" type="parTrans" cxnId="{2833E897-C19B-48E1-BAFA-2BB8A676175B}">
      <dgm:prSet/>
      <dgm:spPr/>
      <dgm:t>
        <a:bodyPr/>
        <a:lstStyle/>
        <a:p>
          <a:endParaRPr lang="en-US"/>
        </a:p>
      </dgm:t>
    </dgm:pt>
    <dgm:pt modelId="{E56D5BE0-9837-4BFE-BE3F-805FD8B81918}" type="sibTrans" cxnId="{2833E897-C19B-48E1-BAFA-2BB8A676175B}">
      <dgm:prSet/>
      <dgm:spPr/>
      <dgm:t>
        <a:bodyPr/>
        <a:lstStyle/>
        <a:p>
          <a:endParaRPr lang="en-US"/>
        </a:p>
      </dgm:t>
    </dgm:pt>
    <dgm:pt modelId="{83823D66-7B74-4CD9-A7E3-7C84F48DBBF5}">
      <dgm:prSet phldrT="[Text]"/>
      <dgm:spPr/>
      <dgm:t>
        <a:bodyPr/>
        <a:lstStyle/>
        <a:p>
          <a:r>
            <a:rPr lang="lt-LT" b="1"/>
            <a:t>Tikėjimas klientės sugebėjimais ir</a:t>
          </a:r>
          <a:r>
            <a:rPr lang="en-GB" b="1"/>
            <a:t> res</a:t>
          </a:r>
          <a:r>
            <a:rPr lang="lt-LT" b="1"/>
            <a:t>ursais</a:t>
          </a:r>
          <a:endParaRPr lang="en-US"/>
        </a:p>
      </dgm:t>
    </dgm:pt>
    <dgm:pt modelId="{24485CDD-B02F-4EEA-A8C3-27010BCDC63F}" type="parTrans" cxnId="{3CD48A59-D8C8-40DF-83F7-61CE1ACD1A7A}">
      <dgm:prSet/>
      <dgm:spPr/>
      <dgm:t>
        <a:bodyPr/>
        <a:lstStyle/>
        <a:p>
          <a:endParaRPr lang="en-US"/>
        </a:p>
      </dgm:t>
    </dgm:pt>
    <dgm:pt modelId="{B3FF06DC-470F-41DB-AD11-8B767E7FE51D}" type="sibTrans" cxnId="{3CD48A59-D8C8-40DF-83F7-61CE1ACD1A7A}">
      <dgm:prSet/>
      <dgm:spPr/>
      <dgm:t>
        <a:bodyPr/>
        <a:lstStyle/>
        <a:p>
          <a:endParaRPr lang="en-US"/>
        </a:p>
      </dgm:t>
    </dgm:pt>
    <dgm:pt modelId="{6D4A7242-D1A4-4BA6-B3F8-335CEC59EB5D}">
      <dgm:prSet phldrT="[Text]"/>
      <dgm:spPr/>
      <dgm:t>
        <a:bodyPr/>
        <a:lstStyle/>
        <a:p>
          <a:r>
            <a:rPr lang="en-GB" b="1"/>
            <a:t>O</a:t>
          </a:r>
          <a:r>
            <a:rPr lang="lt-LT" b="1"/>
            <a:t>ptimizmas</a:t>
          </a:r>
          <a:endParaRPr lang="en-US"/>
        </a:p>
      </dgm:t>
    </dgm:pt>
    <dgm:pt modelId="{537BEE14-D147-4EBA-948C-6BA1CF7997FC}" type="parTrans" cxnId="{23DF04E3-2AEC-4DCA-8663-B5619E366EF9}">
      <dgm:prSet/>
      <dgm:spPr/>
      <dgm:t>
        <a:bodyPr/>
        <a:lstStyle/>
        <a:p>
          <a:endParaRPr lang="en-US"/>
        </a:p>
      </dgm:t>
    </dgm:pt>
    <dgm:pt modelId="{E278A0E9-9C80-4C20-BC7B-B6B06E854CFB}" type="sibTrans" cxnId="{23DF04E3-2AEC-4DCA-8663-B5619E366EF9}">
      <dgm:prSet/>
      <dgm:spPr/>
      <dgm:t>
        <a:bodyPr/>
        <a:lstStyle/>
        <a:p>
          <a:endParaRPr lang="en-US"/>
        </a:p>
      </dgm:t>
    </dgm:pt>
    <dgm:pt modelId="{AF294355-E939-43AD-B913-52E41969B97F}">
      <dgm:prSet phldrT="[Text]"/>
      <dgm:spPr/>
      <dgm:t>
        <a:bodyPr/>
        <a:lstStyle/>
        <a:p>
          <a:r>
            <a:rPr lang="lt-LT" b="0">
              <a:solidFill>
                <a:schemeClr val="tx1"/>
              </a:solidFill>
            </a:rPr>
            <a:t>Optimizmas ir teigiama ateities vizija yra pagrindinė įgalinančios lyderystės metodo kompetencija, kurios tikslas – parodyti, kokią tiesioginę įtaką įgalinimas daro žmogui, su kuriuo bendraujate.</a:t>
          </a:r>
          <a:endParaRPr lang="en-US" b="0">
            <a:solidFill>
              <a:schemeClr val="tx1"/>
            </a:solidFill>
          </a:endParaRPr>
        </a:p>
      </dgm:t>
    </dgm:pt>
    <dgm:pt modelId="{DB39BDC8-76F8-43F2-B2D5-B5041CE16E41}" type="parTrans" cxnId="{AB152939-B890-45CD-AB69-0B803EBC4C67}">
      <dgm:prSet/>
      <dgm:spPr/>
      <dgm:t>
        <a:bodyPr/>
        <a:lstStyle/>
        <a:p>
          <a:endParaRPr lang="en-US"/>
        </a:p>
      </dgm:t>
    </dgm:pt>
    <dgm:pt modelId="{0ADE4720-738B-43FD-B06C-1DB76C247657}" type="sibTrans" cxnId="{AB152939-B890-45CD-AB69-0B803EBC4C67}">
      <dgm:prSet/>
      <dgm:spPr/>
      <dgm:t>
        <a:bodyPr/>
        <a:lstStyle/>
        <a:p>
          <a:endParaRPr lang="en-US"/>
        </a:p>
      </dgm:t>
    </dgm:pt>
    <dgm:pt modelId="{3531495C-5AC4-4718-93F8-C943BADBF89B}">
      <dgm:prSet/>
      <dgm:spPr/>
      <dgm:t>
        <a:bodyPr/>
        <a:lstStyle/>
        <a:p>
          <a:r>
            <a:rPr lang="lt-LT"/>
            <a:t>Žinojimas, kokios yra jūsų stiprybės ir silpnybės;</a:t>
          </a:r>
          <a:endParaRPr lang="en-US"/>
        </a:p>
      </dgm:t>
    </dgm:pt>
    <dgm:pt modelId="{194E3B28-4142-45B0-B772-B59251D6CD22}" type="parTrans" cxnId="{3C949FE5-D489-4728-950B-3BFF3DFBE3E1}">
      <dgm:prSet/>
      <dgm:spPr/>
      <dgm:t>
        <a:bodyPr/>
        <a:lstStyle/>
        <a:p>
          <a:endParaRPr lang="en-US"/>
        </a:p>
      </dgm:t>
    </dgm:pt>
    <dgm:pt modelId="{05CF1141-034A-4B4F-8E71-1DA393A008EE}" type="sibTrans" cxnId="{3C949FE5-D489-4728-950B-3BFF3DFBE3E1}">
      <dgm:prSet/>
      <dgm:spPr/>
      <dgm:t>
        <a:bodyPr/>
        <a:lstStyle/>
        <a:p>
          <a:endParaRPr lang="en-US"/>
        </a:p>
      </dgm:t>
    </dgm:pt>
    <dgm:pt modelId="{42413190-79D9-4C68-92EF-FF9638A4CF41}">
      <dgm:prSet/>
      <dgm:spPr/>
      <dgm:t>
        <a:bodyPr/>
        <a:lstStyle/>
        <a:p>
          <a:r>
            <a:rPr lang="lt-LT"/>
            <a:t>Gebėjimas atpažinti savo emocijas bei tai, kokią įtaką jos daro jūsų sprendimams ir suvokimui;</a:t>
          </a:r>
          <a:endParaRPr lang="en-US"/>
        </a:p>
      </dgm:t>
    </dgm:pt>
    <dgm:pt modelId="{DD30A92C-809F-43F8-84BB-2131EE502FC5}" type="parTrans" cxnId="{75287D77-F167-436F-B333-B2D107CF90A3}">
      <dgm:prSet/>
      <dgm:spPr/>
      <dgm:t>
        <a:bodyPr/>
        <a:lstStyle/>
        <a:p>
          <a:endParaRPr lang="en-US"/>
        </a:p>
      </dgm:t>
    </dgm:pt>
    <dgm:pt modelId="{7DE643BA-8C9B-4BE8-99A0-1119C5A7857E}" type="sibTrans" cxnId="{75287D77-F167-436F-B333-B2D107CF90A3}">
      <dgm:prSet/>
      <dgm:spPr/>
      <dgm:t>
        <a:bodyPr/>
        <a:lstStyle/>
        <a:p>
          <a:endParaRPr lang="en-US"/>
        </a:p>
      </dgm:t>
    </dgm:pt>
    <dgm:pt modelId="{1CE7050A-C463-480B-8600-9BAF3F6BC519}">
      <dgm:prSet/>
      <dgm:spPr/>
      <dgm:t>
        <a:bodyPr/>
        <a:lstStyle/>
        <a:p>
          <a:r>
            <a:rPr lang="lt-LT"/>
            <a:t>Mokymasis per žaidimus – tai metodas, kuris mus grąžina atgal į tuos laikus, kai buvome vaikai ir geriausiai mokydavomės  </a:t>
          </a:r>
          <a:r>
            <a:rPr lang="lt-LT" b="1"/>
            <a:t>žaisda</a:t>
          </a:r>
          <a:r>
            <a:rPr lang="en-US" b="1"/>
            <a:t>mi. </a:t>
          </a:r>
          <a:r>
            <a:rPr lang="en-US" b="0"/>
            <a:t>Deja, u</a:t>
          </a:r>
          <a:r>
            <a:rPr lang="lt-LT" b="0"/>
            <a:t>žaugę šį metodą pamirštame.</a:t>
          </a:r>
          <a:endParaRPr lang="en-US"/>
        </a:p>
      </dgm:t>
    </dgm:pt>
    <dgm:pt modelId="{889DE533-BC7B-4196-A78F-29C7E9815C09}" type="parTrans" cxnId="{566DD3CD-3333-4BE1-9D7B-0C3DB6D0A370}">
      <dgm:prSet/>
      <dgm:spPr/>
      <dgm:t>
        <a:bodyPr/>
        <a:lstStyle/>
        <a:p>
          <a:endParaRPr lang="en-US"/>
        </a:p>
      </dgm:t>
    </dgm:pt>
    <dgm:pt modelId="{A740A157-7FB6-4D29-98DA-885A02B37723}" type="sibTrans" cxnId="{566DD3CD-3333-4BE1-9D7B-0C3DB6D0A370}">
      <dgm:prSet/>
      <dgm:spPr/>
      <dgm:t>
        <a:bodyPr/>
        <a:lstStyle/>
        <a:p>
          <a:endParaRPr lang="en-US"/>
        </a:p>
      </dgm:t>
    </dgm:pt>
    <dgm:pt modelId="{F7471032-707B-4B9E-B0B9-D9C468E4D1A7}">
      <dgm:prSet/>
      <dgm:spPr/>
      <dgm:t>
        <a:bodyPr/>
        <a:lstStyle/>
        <a:p>
          <a:r>
            <a:rPr lang="lt-LT"/>
            <a:t>Pagalvokite apie galingą reiškinį, kuris vadinasi </a:t>
          </a:r>
          <a:r>
            <a:rPr lang="lt-LT" i="1"/>
            <a:t>kuo tikime, tas ir išsipildo </a:t>
          </a:r>
          <a:r>
            <a:rPr lang="lt-LT" i="0"/>
            <a:t>(angl. </a:t>
          </a:r>
          <a:r>
            <a:rPr lang="en-US" i="1"/>
            <a:t>self-fulfilling prophecy</a:t>
          </a:r>
          <a:r>
            <a:rPr lang="lt-LT" i="1"/>
            <a:t>). </a:t>
          </a:r>
          <a:r>
            <a:rPr lang="lt-LT" i="0"/>
            <a:t>Jei tikite tuo, kad jūsų klientė nesugebės atlikti tam tikros užduoties, tikriausiai šią abejonę perduosite bendraudami arba dar blogiau </a:t>
          </a:r>
          <a:r>
            <a:rPr lang="lt-LT"/>
            <a:t>– </a:t>
          </a:r>
          <a:r>
            <a:rPr lang="lt-LT" i="0"/>
            <a:t>  apskritai neišdrįsite išbandyti savo klientės. </a:t>
          </a:r>
          <a:endParaRPr lang="en-US"/>
        </a:p>
      </dgm:t>
    </dgm:pt>
    <dgm:pt modelId="{A149653F-1CA7-452A-9043-E66A076769BD}" type="parTrans" cxnId="{F37F7AFD-EF97-4334-8538-C9E1B6386A56}">
      <dgm:prSet/>
      <dgm:spPr/>
      <dgm:t>
        <a:bodyPr/>
        <a:lstStyle/>
        <a:p>
          <a:endParaRPr lang="en-US"/>
        </a:p>
      </dgm:t>
    </dgm:pt>
    <dgm:pt modelId="{E904B404-6EC5-4DFB-8258-9596406545F2}" type="sibTrans" cxnId="{F37F7AFD-EF97-4334-8538-C9E1B6386A56}">
      <dgm:prSet/>
      <dgm:spPr/>
      <dgm:t>
        <a:bodyPr/>
        <a:lstStyle/>
        <a:p>
          <a:endParaRPr lang="en-US"/>
        </a:p>
      </dgm:t>
    </dgm:pt>
    <dgm:pt modelId="{4AB26838-D6FD-4974-8621-71D539C6D43C}">
      <dgm:prSet/>
      <dgm:spPr/>
      <dgm:t>
        <a:bodyPr/>
        <a:lstStyle/>
        <a:p>
          <a:r>
            <a:rPr lang="lt-LT"/>
            <a:t>Bandymas „sugauti“ ribojančius įsitikinimus apie save ir apie žmones, su kuriais dirbate. </a:t>
          </a:r>
          <a:endParaRPr lang="en-US"/>
        </a:p>
      </dgm:t>
    </dgm:pt>
    <dgm:pt modelId="{5794DC0D-8A7D-438A-99DF-21ECE171479D}" type="parTrans" cxnId="{DC997196-0199-430B-B2A1-64604E3C8B67}">
      <dgm:prSet/>
      <dgm:spPr/>
      <dgm:t>
        <a:bodyPr/>
        <a:lstStyle/>
        <a:p>
          <a:endParaRPr lang="en-US"/>
        </a:p>
      </dgm:t>
    </dgm:pt>
    <dgm:pt modelId="{87061358-BC48-42F4-ADDB-53B8FD7FCD24}" type="sibTrans" cxnId="{DC997196-0199-430B-B2A1-64604E3C8B67}">
      <dgm:prSet/>
      <dgm:spPr/>
      <dgm:t>
        <a:bodyPr/>
        <a:lstStyle/>
        <a:p>
          <a:endParaRPr lang="en-US"/>
        </a:p>
      </dgm:t>
    </dgm:pt>
    <dgm:pt modelId="{46809FE1-67FE-4547-87D6-D07797FC3401}">
      <dgm:prSet/>
      <dgm:spPr/>
      <dgm:t>
        <a:bodyPr/>
        <a:lstStyle/>
        <a:p>
          <a:r>
            <a:rPr lang="lt-LT"/>
            <a:t>Dar vienas ypatingas gebėjimas, kurį turi vaikai, tačiau suaugusieji yra linkę pamiršti, yra smalsumas. Įdomu tai, jog šis gebėjimas yra pagrįstas empatija ir efektyviu klausymusi. Visi šie gebėjimai yra labai svarbūs norint, kad mūsų metodas būtų sėkmingas. </a:t>
          </a:r>
          <a:endParaRPr lang="en-US"/>
        </a:p>
      </dgm:t>
    </dgm:pt>
    <dgm:pt modelId="{2A9E5F32-0581-40C8-9879-7F4641C39577}" type="parTrans" cxnId="{7AEBF1B2-B897-480F-BDCE-2365DF5391CF}">
      <dgm:prSet/>
      <dgm:spPr/>
      <dgm:t>
        <a:bodyPr/>
        <a:lstStyle/>
        <a:p>
          <a:endParaRPr lang="en-US"/>
        </a:p>
      </dgm:t>
    </dgm:pt>
    <dgm:pt modelId="{70D1B9A2-F591-491C-8CDE-F51A6A771878}" type="sibTrans" cxnId="{7AEBF1B2-B897-480F-BDCE-2365DF5391CF}">
      <dgm:prSet/>
      <dgm:spPr/>
      <dgm:t>
        <a:bodyPr/>
        <a:lstStyle/>
        <a:p>
          <a:endParaRPr lang="en-US"/>
        </a:p>
      </dgm:t>
    </dgm:pt>
    <dgm:pt modelId="{F0060E21-7441-4B62-A793-31B17298E2A6}">
      <dgm:prSet/>
      <dgm:spPr/>
      <dgm:t>
        <a:bodyPr/>
        <a:lstStyle/>
        <a:p>
          <a:r>
            <a:rPr lang="lt-LT" b="0">
              <a:solidFill>
                <a:schemeClr val="tx1"/>
              </a:solidFill>
            </a:rPr>
            <a:t>Žaismingumo pavyzdys, kurį galėtumėte panaudoti: parodykite klientei, kad vertinate žaismingą elementą, išreikšdami nuoširdų susidomėjimą pažanga, kurią klientė padarė žaisdama žaidimą arba paskatinkite, suintriguokite ją, kad pasiektų aukštesnį lygį. </a:t>
          </a:r>
          <a:endParaRPr lang="en-US" b="0">
            <a:solidFill>
              <a:schemeClr val="tx1"/>
            </a:solidFill>
          </a:endParaRPr>
        </a:p>
      </dgm:t>
    </dgm:pt>
    <dgm:pt modelId="{2DCFEE85-EC4B-46A4-A5B1-4BB3A31486C9}" type="parTrans" cxnId="{B5054FB8-DF44-4B79-89B8-58768C49D8E7}">
      <dgm:prSet/>
      <dgm:spPr/>
      <dgm:t>
        <a:bodyPr/>
        <a:lstStyle/>
        <a:p>
          <a:endParaRPr lang="en-US"/>
        </a:p>
      </dgm:t>
    </dgm:pt>
    <dgm:pt modelId="{375E3DB6-9CB0-437A-AB23-89B64CD25A2E}" type="sibTrans" cxnId="{B5054FB8-DF44-4B79-89B8-58768C49D8E7}">
      <dgm:prSet/>
      <dgm:spPr/>
      <dgm:t>
        <a:bodyPr/>
        <a:lstStyle/>
        <a:p>
          <a:endParaRPr lang="en-US"/>
        </a:p>
      </dgm:t>
    </dgm:pt>
    <dgm:pt modelId="{D6D980B3-7AA7-4AD2-AD14-AD33FF53AEA2}">
      <dgm:prSet/>
      <dgm:spPr/>
      <dgm:t>
        <a:bodyPr/>
        <a:lstStyle/>
        <a:p>
          <a:r>
            <a:rPr lang="lt-LT"/>
            <a:t>Tikėkite potencialu, kurį savyje paslėpusi turi moteris, su kuria dirbate ir paskatinkite ją atskleisti šį potencialą jums, sau pačiai ir visam pasauliui</a:t>
          </a:r>
          <a:r>
            <a:rPr lang="en-US"/>
            <a:t>!  </a:t>
          </a:r>
        </a:p>
      </dgm:t>
    </dgm:pt>
    <dgm:pt modelId="{397E864A-5E90-4887-8D3C-1199DD248936}" type="parTrans" cxnId="{65A52E62-F475-4003-A455-CF97A37EC5D1}">
      <dgm:prSet/>
      <dgm:spPr/>
    </dgm:pt>
    <dgm:pt modelId="{6B1D38C8-9F5F-4AD2-9718-E3594940C3A9}" type="sibTrans" cxnId="{65A52E62-F475-4003-A455-CF97A37EC5D1}">
      <dgm:prSet/>
      <dgm:spPr/>
    </dgm:pt>
    <dgm:pt modelId="{ED8FDF94-A5FC-4C6A-BA93-3719C14D818C}" type="pres">
      <dgm:prSet presAssocID="{D50352CB-32C6-4B22-A684-56AE1906409F}" presName="linear" presStyleCnt="0">
        <dgm:presLayoutVars>
          <dgm:dir/>
          <dgm:animLvl val="lvl"/>
          <dgm:resizeHandles val="exact"/>
        </dgm:presLayoutVars>
      </dgm:prSet>
      <dgm:spPr/>
      <dgm:t>
        <a:bodyPr/>
        <a:lstStyle/>
        <a:p>
          <a:endParaRPr lang="en-US"/>
        </a:p>
      </dgm:t>
    </dgm:pt>
    <dgm:pt modelId="{990BBDB0-CCE8-4200-A51F-559BEEEE8169}" type="pres">
      <dgm:prSet presAssocID="{6953C272-8D7A-40E2-AC22-542945F3E4BD}" presName="parentLin" presStyleCnt="0"/>
      <dgm:spPr/>
    </dgm:pt>
    <dgm:pt modelId="{52BFF8B8-3583-4A29-81DE-74FDB640675C}" type="pres">
      <dgm:prSet presAssocID="{6953C272-8D7A-40E2-AC22-542945F3E4BD}" presName="parentLeftMargin" presStyleLbl="node1" presStyleIdx="0" presStyleCnt="4"/>
      <dgm:spPr/>
      <dgm:t>
        <a:bodyPr/>
        <a:lstStyle/>
        <a:p>
          <a:endParaRPr lang="en-US"/>
        </a:p>
      </dgm:t>
    </dgm:pt>
    <dgm:pt modelId="{69C26B51-23C6-4018-80AB-C63F15F64230}" type="pres">
      <dgm:prSet presAssocID="{6953C272-8D7A-40E2-AC22-542945F3E4BD}" presName="parentText" presStyleLbl="node1" presStyleIdx="0" presStyleCnt="4">
        <dgm:presLayoutVars>
          <dgm:chMax val="0"/>
          <dgm:bulletEnabled val="1"/>
        </dgm:presLayoutVars>
      </dgm:prSet>
      <dgm:spPr/>
      <dgm:t>
        <a:bodyPr/>
        <a:lstStyle/>
        <a:p>
          <a:endParaRPr lang="en-US"/>
        </a:p>
      </dgm:t>
    </dgm:pt>
    <dgm:pt modelId="{F8A52137-CF02-4E8F-A63E-D6175D097F0F}" type="pres">
      <dgm:prSet presAssocID="{6953C272-8D7A-40E2-AC22-542945F3E4BD}" presName="negativeSpace" presStyleCnt="0"/>
      <dgm:spPr/>
    </dgm:pt>
    <dgm:pt modelId="{E5903A04-5515-4E06-BBAC-45B7F06C2200}" type="pres">
      <dgm:prSet presAssocID="{6953C272-8D7A-40E2-AC22-542945F3E4BD}" presName="childText" presStyleLbl="conFgAcc1" presStyleIdx="0" presStyleCnt="4">
        <dgm:presLayoutVars>
          <dgm:bulletEnabled val="1"/>
        </dgm:presLayoutVars>
      </dgm:prSet>
      <dgm:spPr/>
      <dgm:t>
        <a:bodyPr/>
        <a:lstStyle/>
        <a:p>
          <a:endParaRPr lang="en-US"/>
        </a:p>
      </dgm:t>
    </dgm:pt>
    <dgm:pt modelId="{5192F2BC-9F6F-4BD4-827E-A00688515893}" type="pres">
      <dgm:prSet presAssocID="{99F4BC21-A303-484A-8A41-9F62FCF24BDD}" presName="spaceBetweenRectangles" presStyleCnt="0"/>
      <dgm:spPr/>
    </dgm:pt>
    <dgm:pt modelId="{4824E62D-B766-4AE3-8F63-93EA64D60C17}" type="pres">
      <dgm:prSet presAssocID="{EE08021B-CCE6-4A65-8D53-E928B98F0802}" presName="parentLin" presStyleCnt="0"/>
      <dgm:spPr/>
    </dgm:pt>
    <dgm:pt modelId="{19A17FAC-25F6-44CE-974D-E40D99873BD1}" type="pres">
      <dgm:prSet presAssocID="{EE08021B-CCE6-4A65-8D53-E928B98F0802}" presName="parentLeftMargin" presStyleLbl="node1" presStyleIdx="0" presStyleCnt="4"/>
      <dgm:spPr/>
      <dgm:t>
        <a:bodyPr/>
        <a:lstStyle/>
        <a:p>
          <a:endParaRPr lang="en-US"/>
        </a:p>
      </dgm:t>
    </dgm:pt>
    <dgm:pt modelId="{5051495C-DF0A-4070-AFD0-9202D846817D}" type="pres">
      <dgm:prSet presAssocID="{EE08021B-CCE6-4A65-8D53-E928B98F0802}" presName="parentText" presStyleLbl="node1" presStyleIdx="1" presStyleCnt="4">
        <dgm:presLayoutVars>
          <dgm:chMax val="0"/>
          <dgm:bulletEnabled val="1"/>
        </dgm:presLayoutVars>
      </dgm:prSet>
      <dgm:spPr/>
      <dgm:t>
        <a:bodyPr/>
        <a:lstStyle/>
        <a:p>
          <a:endParaRPr lang="en-US"/>
        </a:p>
      </dgm:t>
    </dgm:pt>
    <dgm:pt modelId="{31CA1B80-E33C-4B9D-81E0-D1D35C9B7F71}" type="pres">
      <dgm:prSet presAssocID="{EE08021B-CCE6-4A65-8D53-E928B98F0802}" presName="negativeSpace" presStyleCnt="0"/>
      <dgm:spPr/>
    </dgm:pt>
    <dgm:pt modelId="{44635D95-9601-4C77-B308-CB3CD15FB543}" type="pres">
      <dgm:prSet presAssocID="{EE08021B-CCE6-4A65-8D53-E928B98F0802}" presName="childText" presStyleLbl="conFgAcc1" presStyleIdx="1" presStyleCnt="4">
        <dgm:presLayoutVars>
          <dgm:bulletEnabled val="1"/>
        </dgm:presLayoutVars>
      </dgm:prSet>
      <dgm:spPr/>
      <dgm:t>
        <a:bodyPr/>
        <a:lstStyle/>
        <a:p>
          <a:endParaRPr lang="en-US"/>
        </a:p>
      </dgm:t>
    </dgm:pt>
    <dgm:pt modelId="{11FD7080-0972-4C90-9DA5-D7621C2BB293}" type="pres">
      <dgm:prSet presAssocID="{E56D5BE0-9837-4BFE-BE3F-805FD8B81918}" presName="spaceBetweenRectangles" presStyleCnt="0"/>
      <dgm:spPr/>
    </dgm:pt>
    <dgm:pt modelId="{0EC3CDB6-18D8-4569-B82F-3A3EC360306E}" type="pres">
      <dgm:prSet presAssocID="{83823D66-7B74-4CD9-A7E3-7C84F48DBBF5}" presName="parentLin" presStyleCnt="0"/>
      <dgm:spPr/>
    </dgm:pt>
    <dgm:pt modelId="{20660168-934B-4B12-B192-F60F05E9EB93}" type="pres">
      <dgm:prSet presAssocID="{83823D66-7B74-4CD9-A7E3-7C84F48DBBF5}" presName="parentLeftMargin" presStyleLbl="node1" presStyleIdx="1" presStyleCnt="4"/>
      <dgm:spPr/>
      <dgm:t>
        <a:bodyPr/>
        <a:lstStyle/>
        <a:p>
          <a:endParaRPr lang="en-US"/>
        </a:p>
      </dgm:t>
    </dgm:pt>
    <dgm:pt modelId="{CDF90028-535A-4524-9040-50635B2B0B1B}" type="pres">
      <dgm:prSet presAssocID="{83823D66-7B74-4CD9-A7E3-7C84F48DBBF5}" presName="parentText" presStyleLbl="node1" presStyleIdx="2" presStyleCnt="4">
        <dgm:presLayoutVars>
          <dgm:chMax val="0"/>
          <dgm:bulletEnabled val="1"/>
        </dgm:presLayoutVars>
      </dgm:prSet>
      <dgm:spPr/>
      <dgm:t>
        <a:bodyPr/>
        <a:lstStyle/>
        <a:p>
          <a:endParaRPr lang="en-US"/>
        </a:p>
      </dgm:t>
    </dgm:pt>
    <dgm:pt modelId="{025E8597-A7C0-482A-A0DA-58A7CCF2022F}" type="pres">
      <dgm:prSet presAssocID="{83823D66-7B74-4CD9-A7E3-7C84F48DBBF5}" presName="negativeSpace" presStyleCnt="0"/>
      <dgm:spPr/>
    </dgm:pt>
    <dgm:pt modelId="{542F9434-E1A0-45F3-AC9E-743232F4F93A}" type="pres">
      <dgm:prSet presAssocID="{83823D66-7B74-4CD9-A7E3-7C84F48DBBF5}" presName="childText" presStyleLbl="conFgAcc1" presStyleIdx="2" presStyleCnt="4">
        <dgm:presLayoutVars>
          <dgm:bulletEnabled val="1"/>
        </dgm:presLayoutVars>
      </dgm:prSet>
      <dgm:spPr/>
      <dgm:t>
        <a:bodyPr/>
        <a:lstStyle/>
        <a:p>
          <a:endParaRPr lang="en-US"/>
        </a:p>
      </dgm:t>
    </dgm:pt>
    <dgm:pt modelId="{F3371F38-CB1E-4374-8583-F51C8AFF8650}" type="pres">
      <dgm:prSet presAssocID="{B3FF06DC-470F-41DB-AD11-8B767E7FE51D}" presName="spaceBetweenRectangles" presStyleCnt="0"/>
      <dgm:spPr/>
    </dgm:pt>
    <dgm:pt modelId="{3EBA4380-C48E-465F-AFF0-595506C70B16}" type="pres">
      <dgm:prSet presAssocID="{6D4A7242-D1A4-4BA6-B3F8-335CEC59EB5D}" presName="parentLin" presStyleCnt="0"/>
      <dgm:spPr/>
    </dgm:pt>
    <dgm:pt modelId="{2AC59AAF-2E88-4A2C-B8B7-1E6C5F476DC1}" type="pres">
      <dgm:prSet presAssocID="{6D4A7242-D1A4-4BA6-B3F8-335CEC59EB5D}" presName="parentLeftMargin" presStyleLbl="node1" presStyleIdx="2" presStyleCnt="4"/>
      <dgm:spPr/>
      <dgm:t>
        <a:bodyPr/>
        <a:lstStyle/>
        <a:p>
          <a:endParaRPr lang="en-US"/>
        </a:p>
      </dgm:t>
    </dgm:pt>
    <dgm:pt modelId="{BEC4603A-26A4-4FD9-BCF8-0AA4BDE9FB06}" type="pres">
      <dgm:prSet presAssocID="{6D4A7242-D1A4-4BA6-B3F8-335CEC59EB5D}" presName="parentText" presStyleLbl="node1" presStyleIdx="3" presStyleCnt="4">
        <dgm:presLayoutVars>
          <dgm:chMax val="0"/>
          <dgm:bulletEnabled val="1"/>
        </dgm:presLayoutVars>
      </dgm:prSet>
      <dgm:spPr/>
      <dgm:t>
        <a:bodyPr/>
        <a:lstStyle/>
        <a:p>
          <a:endParaRPr lang="en-US"/>
        </a:p>
      </dgm:t>
    </dgm:pt>
    <dgm:pt modelId="{1DA73392-5910-4996-AD66-77F4F12F75D7}" type="pres">
      <dgm:prSet presAssocID="{6D4A7242-D1A4-4BA6-B3F8-335CEC59EB5D}" presName="negativeSpace" presStyleCnt="0"/>
      <dgm:spPr/>
    </dgm:pt>
    <dgm:pt modelId="{DD2450CF-EF4F-40A4-8132-CF7166FF03B0}" type="pres">
      <dgm:prSet presAssocID="{6D4A7242-D1A4-4BA6-B3F8-335CEC59EB5D}" presName="childText" presStyleLbl="conFgAcc1" presStyleIdx="3" presStyleCnt="4">
        <dgm:presLayoutVars>
          <dgm:bulletEnabled val="1"/>
        </dgm:presLayoutVars>
      </dgm:prSet>
      <dgm:spPr/>
      <dgm:t>
        <a:bodyPr/>
        <a:lstStyle/>
        <a:p>
          <a:endParaRPr lang="en-US"/>
        </a:p>
      </dgm:t>
    </dgm:pt>
  </dgm:ptLst>
  <dgm:cxnLst>
    <dgm:cxn modelId="{88C41806-39F3-48DB-9436-D84E468BD337}" type="presOf" srcId="{4AB26838-D6FD-4974-8621-71D539C6D43C}" destId="{E5903A04-5515-4E06-BBAC-45B7F06C2200}" srcOrd="0" destOrd="2" presId="urn:microsoft.com/office/officeart/2005/8/layout/list1"/>
    <dgm:cxn modelId="{7AEBF1B2-B897-480F-BDCE-2365DF5391CF}" srcId="{EE08021B-CCE6-4A65-8D53-E928B98F0802}" destId="{46809FE1-67FE-4547-87D6-D07797FC3401}" srcOrd="2" destOrd="0" parTransId="{2A9E5F32-0581-40C8-9879-7F4641C39577}" sibTransId="{70D1B9A2-F591-491C-8CDE-F51A6A771878}"/>
    <dgm:cxn modelId="{677EA3D0-C197-454E-AAC4-4F228A561C24}" type="presOf" srcId="{83823D66-7B74-4CD9-A7E3-7C84F48DBBF5}" destId="{20660168-934B-4B12-B192-F60F05E9EB93}" srcOrd="0" destOrd="0" presId="urn:microsoft.com/office/officeart/2005/8/layout/list1"/>
    <dgm:cxn modelId="{6A844E33-4D1A-48C7-B23F-F43D9BFF51D3}" type="presOf" srcId="{D50352CB-32C6-4B22-A684-56AE1906409F}" destId="{ED8FDF94-A5FC-4C6A-BA93-3719C14D818C}" srcOrd="0" destOrd="0" presId="urn:microsoft.com/office/officeart/2005/8/layout/list1"/>
    <dgm:cxn modelId="{8C46A116-A89E-4F3E-A1B1-1E1F3A8278B5}" type="presOf" srcId="{83823D66-7B74-4CD9-A7E3-7C84F48DBBF5}" destId="{CDF90028-535A-4524-9040-50635B2B0B1B}" srcOrd="1" destOrd="0" presId="urn:microsoft.com/office/officeart/2005/8/layout/list1"/>
    <dgm:cxn modelId="{3F60DB48-AA1D-481E-B68A-2466101EEA8E}" type="presOf" srcId="{EE08021B-CCE6-4A65-8D53-E928B98F0802}" destId="{5051495C-DF0A-4070-AFD0-9202D846817D}" srcOrd="1" destOrd="0" presId="urn:microsoft.com/office/officeart/2005/8/layout/list1"/>
    <dgm:cxn modelId="{AB152939-B890-45CD-AB69-0B803EBC4C67}" srcId="{6D4A7242-D1A4-4BA6-B3F8-335CEC59EB5D}" destId="{AF294355-E939-43AD-B913-52E41969B97F}" srcOrd="0" destOrd="0" parTransId="{DB39BDC8-76F8-43F2-B2D5-B5041CE16E41}" sibTransId="{0ADE4720-738B-43FD-B06C-1DB76C247657}"/>
    <dgm:cxn modelId="{ADEA3DDB-B295-448C-803C-026B3EE48B9A}" type="presOf" srcId="{42413190-79D9-4C68-92EF-FF9638A4CF41}" destId="{E5903A04-5515-4E06-BBAC-45B7F06C2200}" srcOrd="0" destOrd="1" presId="urn:microsoft.com/office/officeart/2005/8/layout/list1"/>
    <dgm:cxn modelId="{54533B1E-DD34-439F-9376-A2AEB1DF9D3D}" type="presOf" srcId="{EE08021B-CCE6-4A65-8D53-E928B98F0802}" destId="{19A17FAC-25F6-44CE-974D-E40D99873BD1}" srcOrd="0" destOrd="0" presId="urn:microsoft.com/office/officeart/2005/8/layout/list1"/>
    <dgm:cxn modelId="{F37F7AFD-EF97-4334-8538-C9E1B6386A56}" srcId="{83823D66-7B74-4CD9-A7E3-7C84F48DBBF5}" destId="{F7471032-707B-4B9E-B0B9-D9C468E4D1A7}" srcOrd="0" destOrd="0" parTransId="{A149653F-1CA7-452A-9043-E66A076769BD}" sibTransId="{E904B404-6EC5-4DFB-8258-9596406545F2}"/>
    <dgm:cxn modelId="{E22A7C40-D172-4603-B0DA-5A4922D2D272}" type="presOf" srcId="{F7471032-707B-4B9E-B0B9-D9C468E4D1A7}" destId="{542F9434-E1A0-45F3-AC9E-743232F4F93A}" srcOrd="0" destOrd="0" presId="urn:microsoft.com/office/officeart/2005/8/layout/list1"/>
    <dgm:cxn modelId="{DB55256D-CAAB-4BD9-B05F-851232A26C1E}" type="presOf" srcId="{6953C272-8D7A-40E2-AC22-542945F3E4BD}" destId="{69C26B51-23C6-4018-80AB-C63F15F64230}" srcOrd="1" destOrd="0" presId="urn:microsoft.com/office/officeart/2005/8/layout/list1"/>
    <dgm:cxn modelId="{941FBC1B-2AD1-4E92-8302-A28D71CB074F}" srcId="{D50352CB-32C6-4B22-A684-56AE1906409F}" destId="{6953C272-8D7A-40E2-AC22-542945F3E4BD}" srcOrd="0" destOrd="0" parTransId="{FC517C29-EC22-44E9-B5D2-BD4BE114FE2C}" sibTransId="{99F4BC21-A303-484A-8A41-9F62FCF24BDD}"/>
    <dgm:cxn modelId="{2BD7D24B-75A5-428B-BAE8-D2AD7433A551}" type="presOf" srcId="{6D4A7242-D1A4-4BA6-B3F8-335CEC59EB5D}" destId="{2AC59AAF-2E88-4A2C-B8B7-1E6C5F476DC1}" srcOrd="0" destOrd="0" presId="urn:microsoft.com/office/officeart/2005/8/layout/list1"/>
    <dgm:cxn modelId="{CD6BB658-5B0E-4B2A-8116-0F4A622BAAFB}" type="presOf" srcId="{D6D980B3-7AA7-4AD2-AD14-AD33FF53AEA2}" destId="{542F9434-E1A0-45F3-AC9E-743232F4F93A}" srcOrd="0" destOrd="1" presId="urn:microsoft.com/office/officeart/2005/8/layout/list1"/>
    <dgm:cxn modelId="{2833E897-C19B-48E1-BAFA-2BB8A676175B}" srcId="{D50352CB-32C6-4B22-A684-56AE1906409F}" destId="{EE08021B-CCE6-4A65-8D53-E928B98F0802}" srcOrd="1" destOrd="0" parTransId="{D790AD9A-3F74-4824-B414-2CFE870F59C0}" sibTransId="{E56D5BE0-9837-4BFE-BE3F-805FD8B81918}"/>
    <dgm:cxn modelId="{B5054FB8-DF44-4B79-89B8-58768C49D8E7}" srcId="{EE08021B-CCE6-4A65-8D53-E928B98F0802}" destId="{F0060E21-7441-4B62-A793-31B17298E2A6}" srcOrd="1" destOrd="0" parTransId="{2DCFEE85-EC4B-46A4-A5B1-4BB3A31486C9}" sibTransId="{375E3DB6-9CB0-437A-AB23-89B64CD25A2E}"/>
    <dgm:cxn modelId="{566DD3CD-3333-4BE1-9D7B-0C3DB6D0A370}" srcId="{EE08021B-CCE6-4A65-8D53-E928B98F0802}" destId="{1CE7050A-C463-480B-8600-9BAF3F6BC519}" srcOrd="0" destOrd="0" parTransId="{889DE533-BC7B-4196-A78F-29C7E9815C09}" sibTransId="{A740A157-7FB6-4D29-98DA-885A02B37723}"/>
    <dgm:cxn modelId="{B7DA7DE0-C81F-40BE-ACF9-884A57E28CFD}" type="presOf" srcId="{1CE7050A-C463-480B-8600-9BAF3F6BC519}" destId="{44635D95-9601-4C77-B308-CB3CD15FB543}" srcOrd="0" destOrd="0" presId="urn:microsoft.com/office/officeart/2005/8/layout/list1"/>
    <dgm:cxn modelId="{E6043A1C-32E0-4D3F-8213-49BD49F503C8}" type="presOf" srcId="{6953C272-8D7A-40E2-AC22-542945F3E4BD}" destId="{52BFF8B8-3583-4A29-81DE-74FDB640675C}" srcOrd="0" destOrd="0" presId="urn:microsoft.com/office/officeart/2005/8/layout/list1"/>
    <dgm:cxn modelId="{23DF04E3-2AEC-4DCA-8663-B5619E366EF9}" srcId="{D50352CB-32C6-4B22-A684-56AE1906409F}" destId="{6D4A7242-D1A4-4BA6-B3F8-335CEC59EB5D}" srcOrd="3" destOrd="0" parTransId="{537BEE14-D147-4EBA-948C-6BA1CF7997FC}" sibTransId="{E278A0E9-9C80-4C20-BC7B-B6B06E854CFB}"/>
    <dgm:cxn modelId="{83F9646D-4C1E-4FF5-905F-71B7FF3E50B7}" type="presOf" srcId="{46809FE1-67FE-4547-87D6-D07797FC3401}" destId="{44635D95-9601-4C77-B308-CB3CD15FB543}" srcOrd="0" destOrd="2" presId="urn:microsoft.com/office/officeart/2005/8/layout/list1"/>
    <dgm:cxn modelId="{75287D77-F167-436F-B333-B2D107CF90A3}" srcId="{6953C272-8D7A-40E2-AC22-542945F3E4BD}" destId="{42413190-79D9-4C68-92EF-FF9638A4CF41}" srcOrd="1" destOrd="0" parTransId="{DD30A92C-809F-43F8-84BB-2131EE502FC5}" sibTransId="{7DE643BA-8C9B-4BE8-99A0-1119C5A7857E}"/>
    <dgm:cxn modelId="{65A52E62-F475-4003-A455-CF97A37EC5D1}" srcId="{83823D66-7B74-4CD9-A7E3-7C84F48DBBF5}" destId="{D6D980B3-7AA7-4AD2-AD14-AD33FF53AEA2}" srcOrd="1" destOrd="0" parTransId="{397E864A-5E90-4887-8D3C-1199DD248936}" sibTransId="{6B1D38C8-9F5F-4AD2-9718-E3594940C3A9}"/>
    <dgm:cxn modelId="{DC997196-0199-430B-B2A1-64604E3C8B67}" srcId="{6953C272-8D7A-40E2-AC22-542945F3E4BD}" destId="{4AB26838-D6FD-4974-8621-71D539C6D43C}" srcOrd="2" destOrd="0" parTransId="{5794DC0D-8A7D-438A-99DF-21ECE171479D}" sibTransId="{87061358-BC48-42F4-ADDB-53B8FD7FCD24}"/>
    <dgm:cxn modelId="{3C949FE5-D489-4728-950B-3BFF3DFBE3E1}" srcId="{6953C272-8D7A-40E2-AC22-542945F3E4BD}" destId="{3531495C-5AC4-4718-93F8-C943BADBF89B}" srcOrd="0" destOrd="0" parTransId="{194E3B28-4142-45B0-B772-B59251D6CD22}" sibTransId="{05CF1141-034A-4B4F-8E71-1DA393A008EE}"/>
    <dgm:cxn modelId="{D976E34B-CB73-44D4-90D3-E4F4538EB49A}" type="presOf" srcId="{3531495C-5AC4-4718-93F8-C943BADBF89B}" destId="{E5903A04-5515-4E06-BBAC-45B7F06C2200}" srcOrd="0" destOrd="0" presId="urn:microsoft.com/office/officeart/2005/8/layout/list1"/>
    <dgm:cxn modelId="{3CD48A59-D8C8-40DF-83F7-61CE1ACD1A7A}" srcId="{D50352CB-32C6-4B22-A684-56AE1906409F}" destId="{83823D66-7B74-4CD9-A7E3-7C84F48DBBF5}" srcOrd="2" destOrd="0" parTransId="{24485CDD-B02F-4EEA-A8C3-27010BCDC63F}" sibTransId="{B3FF06DC-470F-41DB-AD11-8B767E7FE51D}"/>
    <dgm:cxn modelId="{7C460E4E-08AE-4B2E-9CB7-BA1346D8FA7C}" type="presOf" srcId="{AF294355-E939-43AD-B913-52E41969B97F}" destId="{DD2450CF-EF4F-40A4-8132-CF7166FF03B0}" srcOrd="0" destOrd="0" presId="urn:microsoft.com/office/officeart/2005/8/layout/list1"/>
    <dgm:cxn modelId="{A1062226-E41D-4834-8D00-6758FD10AE57}" type="presOf" srcId="{6D4A7242-D1A4-4BA6-B3F8-335CEC59EB5D}" destId="{BEC4603A-26A4-4FD9-BCF8-0AA4BDE9FB06}" srcOrd="1" destOrd="0" presId="urn:microsoft.com/office/officeart/2005/8/layout/list1"/>
    <dgm:cxn modelId="{F4A81D42-3DB1-4B4F-A319-1CDA23808E70}" type="presOf" srcId="{F0060E21-7441-4B62-A793-31B17298E2A6}" destId="{44635D95-9601-4C77-B308-CB3CD15FB543}" srcOrd="0" destOrd="1" presId="urn:microsoft.com/office/officeart/2005/8/layout/list1"/>
    <dgm:cxn modelId="{BBB8FB4C-E1E2-469C-924F-526A72468503}" type="presParOf" srcId="{ED8FDF94-A5FC-4C6A-BA93-3719C14D818C}" destId="{990BBDB0-CCE8-4200-A51F-559BEEEE8169}" srcOrd="0" destOrd="0" presId="urn:microsoft.com/office/officeart/2005/8/layout/list1"/>
    <dgm:cxn modelId="{73D7E4F7-4BD0-40D9-B4B0-562F1F24AC7A}" type="presParOf" srcId="{990BBDB0-CCE8-4200-A51F-559BEEEE8169}" destId="{52BFF8B8-3583-4A29-81DE-74FDB640675C}" srcOrd="0" destOrd="0" presId="urn:microsoft.com/office/officeart/2005/8/layout/list1"/>
    <dgm:cxn modelId="{B9A81155-2FE5-4F54-BED7-2A0F4E14577C}" type="presParOf" srcId="{990BBDB0-CCE8-4200-A51F-559BEEEE8169}" destId="{69C26B51-23C6-4018-80AB-C63F15F64230}" srcOrd="1" destOrd="0" presId="urn:microsoft.com/office/officeart/2005/8/layout/list1"/>
    <dgm:cxn modelId="{22A6EC20-AF41-4E39-B44A-B48F02FAB232}" type="presParOf" srcId="{ED8FDF94-A5FC-4C6A-BA93-3719C14D818C}" destId="{F8A52137-CF02-4E8F-A63E-D6175D097F0F}" srcOrd="1" destOrd="0" presId="urn:microsoft.com/office/officeart/2005/8/layout/list1"/>
    <dgm:cxn modelId="{2935B8D1-D49D-4CE4-9357-29E36D00BD02}" type="presParOf" srcId="{ED8FDF94-A5FC-4C6A-BA93-3719C14D818C}" destId="{E5903A04-5515-4E06-BBAC-45B7F06C2200}" srcOrd="2" destOrd="0" presId="urn:microsoft.com/office/officeart/2005/8/layout/list1"/>
    <dgm:cxn modelId="{4A9F4636-3C11-4F22-9C81-A8DAE2D74DD7}" type="presParOf" srcId="{ED8FDF94-A5FC-4C6A-BA93-3719C14D818C}" destId="{5192F2BC-9F6F-4BD4-827E-A00688515893}" srcOrd="3" destOrd="0" presId="urn:microsoft.com/office/officeart/2005/8/layout/list1"/>
    <dgm:cxn modelId="{AE5CBEB9-4BE9-452F-AD91-0B8E1191374F}" type="presParOf" srcId="{ED8FDF94-A5FC-4C6A-BA93-3719C14D818C}" destId="{4824E62D-B766-4AE3-8F63-93EA64D60C17}" srcOrd="4" destOrd="0" presId="urn:microsoft.com/office/officeart/2005/8/layout/list1"/>
    <dgm:cxn modelId="{76B3416B-45AC-422A-8197-A8D70D64E266}" type="presParOf" srcId="{4824E62D-B766-4AE3-8F63-93EA64D60C17}" destId="{19A17FAC-25F6-44CE-974D-E40D99873BD1}" srcOrd="0" destOrd="0" presId="urn:microsoft.com/office/officeart/2005/8/layout/list1"/>
    <dgm:cxn modelId="{CAF2CE4B-F8F3-4993-81A3-236654FEEC13}" type="presParOf" srcId="{4824E62D-B766-4AE3-8F63-93EA64D60C17}" destId="{5051495C-DF0A-4070-AFD0-9202D846817D}" srcOrd="1" destOrd="0" presId="urn:microsoft.com/office/officeart/2005/8/layout/list1"/>
    <dgm:cxn modelId="{E5FE800C-431E-4E86-9CC9-70E302B2B407}" type="presParOf" srcId="{ED8FDF94-A5FC-4C6A-BA93-3719C14D818C}" destId="{31CA1B80-E33C-4B9D-81E0-D1D35C9B7F71}" srcOrd="5" destOrd="0" presId="urn:microsoft.com/office/officeart/2005/8/layout/list1"/>
    <dgm:cxn modelId="{9BEEF07F-F9E9-4603-B6EE-8D9C80172939}" type="presParOf" srcId="{ED8FDF94-A5FC-4C6A-BA93-3719C14D818C}" destId="{44635D95-9601-4C77-B308-CB3CD15FB543}" srcOrd="6" destOrd="0" presId="urn:microsoft.com/office/officeart/2005/8/layout/list1"/>
    <dgm:cxn modelId="{F4F918CE-E363-43AD-AA11-499F40F5BC2C}" type="presParOf" srcId="{ED8FDF94-A5FC-4C6A-BA93-3719C14D818C}" destId="{11FD7080-0972-4C90-9DA5-D7621C2BB293}" srcOrd="7" destOrd="0" presId="urn:microsoft.com/office/officeart/2005/8/layout/list1"/>
    <dgm:cxn modelId="{521854CE-5401-4A87-A29D-F71F26FDF92A}" type="presParOf" srcId="{ED8FDF94-A5FC-4C6A-BA93-3719C14D818C}" destId="{0EC3CDB6-18D8-4569-B82F-3A3EC360306E}" srcOrd="8" destOrd="0" presId="urn:microsoft.com/office/officeart/2005/8/layout/list1"/>
    <dgm:cxn modelId="{4C315901-EF5B-4E75-A9FF-E177082B1491}" type="presParOf" srcId="{0EC3CDB6-18D8-4569-B82F-3A3EC360306E}" destId="{20660168-934B-4B12-B192-F60F05E9EB93}" srcOrd="0" destOrd="0" presId="urn:microsoft.com/office/officeart/2005/8/layout/list1"/>
    <dgm:cxn modelId="{93629BE0-BFAA-434D-B6ED-CE3B9B042ECC}" type="presParOf" srcId="{0EC3CDB6-18D8-4569-B82F-3A3EC360306E}" destId="{CDF90028-535A-4524-9040-50635B2B0B1B}" srcOrd="1" destOrd="0" presId="urn:microsoft.com/office/officeart/2005/8/layout/list1"/>
    <dgm:cxn modelId="{92929E0C-78C6-476C-A8E2-BFA5C52E5971}" type="presParOf" srcId="{ED8FDF94-A5FC-4C6A-BA93-3719C14D818C}" destId="{025E8597-A7C0-482A-A0DA-58A7CCF2022F}" srcOrd="9" destOrd="0" presId="urn:microsoft.com/office/officeart/2005/8/layout/list1"/>
    <dgm:cxn modelId="{91BAB35C-7335-4296-B685-FE79920FFBE2}" type="presParOf" srcId="{ED8FDF94-A5FC-4C6A-BA93-3719C14D818C}" destId="{542F9434-E1A0-45F3-AC9E-743232F4F93A}" srcOrd="10" destOrd="0" presId="urn:microsoft.com/office/officeart/2005/8/layout/list1"/>
    <dgm:cxn modelId="{BBD59F7C-30C9-4C90-97D5-2FE0D27FAEA3}" type="presParOf" srcId="{ED8FDF94-A5FC-4C6A-BA93-3719C14D818C}" destId="{F3371F38-CB1E-4374-8583-F51C8AFF8650}" srcOrd="11" destOrd="0" presId="urn:microsoft.com/office/officeart/2005/8/layout/list1"/>
    <dgm:cxn modelId="{7C6BF84F-2AA8-4FD4-962B-F0BDE23389C3}" type="presParOf" srcId="{ED8FDF94-A5FC-4C6A-BA93-3719C14D818C}" destId="{3EBA4380-C48E-465F-AFF0-595506C70B16}" srcOrd="12" destOrd="0" presId="urn:microsoft.com/office/officeart/2005/8/layout/list1"/>
    <dgm:cxn modelId="{0F15B916-4AF7-447A-B1BF-C86BCE8064E5}" type="presParOf" srcId="{3EBA4380-C48E-465F-AFF0-595506C70B16}" destId="{2AC59AAF-2E88-4A2C-B8B7-1E6C5F476DC1}" srcOrd="0" destOrd="0" presId="urn:microsoft.com/office/officeart/2005/8/layout/list1"/>
    <dgm:cxn modelId="{15FD5459-DDC0-4C05-98D1-D12C4591F1E7}" type="presParOf" srcId="{3EBA4380-C48E-465F-AFF0-595506C70B16}" destId="{BEC4603A-26A4-4FD9-BCF8-0AA4BDE9FB06}" srcOrd="1" destOrd="0" presId="urn:microsoft.com/office/officeart/2005/8/layout/list1"/>
    <dgm:cxn modelId="{C9C5276E-FD5D-4C1D-882B-E9134B96FE14}" type="presParOf" srcId="{ED8FDF94-A5FC-4C6A-BA93-3719C14D818C}" destId="{1DA73392-5910-4996-AD66-77F4F12F75D7}" srcOrd="13" destOrd="0" presId="urn:microsoft.com/office/officeart/2005/8/layout/list1"/>
    <dgm:cxn modelId="{0F873500-9A74-4A25-A4FF-ABBD2E3854FC}" type="presParOf" srcId="{ED8FDF94-A5FC-4C6A-BA93-3719C14D818C}" destId="{DD2450CF-EF4F-40A4-8132-CF7166FF03B0}" srcOrd="14" destOrd="0" presId="urn:microsoft.com/office/officeart/2005/8/layout/lis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5903A04-5515-4E06-BBAC-45B7F06C2200}">
      <dsp:nvSpPr>
        <dsp:cNvPr id="0" name=""/>
        <dsp:cNvSpPr/>
      </dsp:nvSpPr>
      <dsp:spPr>
        <a:xfrm>
          <a:off x="0" y="287349"/>
          <a:ext cx="5962650" cy="1039500"/>
        </a:xfrm>
        <a:prstGeom prst="rect">
          <a:avLst/>
        </a:prstGeom>
        <a:solidFill>
          <a:schemeClr val="lt1">
            <a:alpha val="90000"/>
            <a:hueOff val="0"/>
            <a:satOff val="0"/>
            <a:lumOff val="0"/>
            <a:alphaOff val="0"/>
          </a:schemeClr>
        </a:solidFill>
        <a:ln w="19050" cap="rnd"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62768" tIns="208280" rIns="462768" bIns="71120" numCol="1" spcCol="1270" anchor="t" anchorCtr="0">
          <a:noAutofit/>
        </a:bodyPr>
        <a:lstStyle/>
        <a:p>
          <a:pPr marL="57150" lvl="1" indent="-57150" algn="l" defTabSz="444500">
            <a:lnSpc>
              <a:spcPct val="90000"/>
            </a:lnSpc>
            <a:spcBef>
              <a:spcPct val="0"/>
            </a:spcBef>
            <a:spcAft>
              <a:spcPct val="15000"/>
            </a:spcAft>
            <a:buChar char="••"/>
          </a:pPr>
          <a:r>
            <a:rPr lang="lt-LT" sz="1000" kern="1200"/>
            <a:t>Žinojimas, kokios yra jūsų stiprybės ir silpnybės;</a:t>
          </a:r>
          <a:endParaRPr lang="en-US" sz="1000" kern="1200"/>
        </a:p>
        <a:p>
          <a:pPr marL="57150" lvl="1" indent="-57150" algn="l" defTabSz="444500">
            <a:lnSpc>
              <a:spcPct val="90000"/>
            </a:lnSpc>
            <a:spcBef>
              <a:spcPct val="0"/>
            </a:spcBef>
            <a:spcAft>
              <a:spcPct val="15000"/>
            </a:spcAft>
            <a:buChar char="••"/>
          </a:pPr>
          <a:r>
            <a:rPr lang="lt-LT" sz="1000" kern="1200"/>
            <a:t>Gebėjimas atpažinti savo emocijas bei tai, kokią įtaką jos daro jūsų sprendimams ir suvokimui;</a:t>
          </a:r>
          <a:endParaRPr lang="en-US" sz="1000" kern="1200"/>
        </a:p>
        <a:p>
          <a:pPr marL="57150" lvl="1" indent="-57150" algn="l" defTabSz="444500">
            <a:lnSpc>
              <a:spcPct val="90000"/>
            </a:lnSpc>
            <a:spcBef>
              <a:spcPct val="0"/>
            </a:spcBef>
            <a:spcAft>
              <a:spcPct val="15000"/>
            </a:spcAft>
            <a:buChar char="••"/>
          </a:pPr>
          <a:r>
            <a:rPr lang="lt-LT" sz="1000" kern="1200"/>
            <a:t>Bandymas „sugauti“ ribojančius įsitikinimus apie save ir apie žmones, su kuriais dirbate. </a:t>
          </a:r>
          <a:endParaRPr lang="en-US" sz="1000" kern="1200"/>
        </a:p>
      </dsp:txBody>
      <dsp:txXfrm>
        <a:off x="0" y="287349"/>
        <a:ext cx="5962650" cy="1039500"/>
      </dsp:txXfrm>
    </dsp:sp>
    <dsp:sp modelId="{69C26B51-23C6-4018-80AB-C63F15F64230}">
      <dsp:nvSpPr>
        <dsp:cNvPr id="0" name=""/>
        <dsp:cNvSpPr/>
      </dsp:nvSpPr>
      <dsp:spPr>
        <a:xfrm>
          <a:off x="298132" y="139749"/>
          <a:ext cx="4173855" cy="295200"/>
        </a:xfrm>
        <a:prstGeom prst="roundRect">
          <a:avLst/>
        </a:prstGeom>
        <a:solidFill>
          <a:schemeClr val="accent1">
            <a:hueOff val="0"/>
            <a:satOff val="0"/>
            <a:lumOff val="0"/>
            <a:alphaOff val="0"/>
          </a:schemeClr>
        </a:solidFill>
        <a:ln w="19050"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7762" tIns="0" rIns="157762" bIns="0" numCol="1" spcCol="1270" anchor="ctr" anchorCtr="0">
          <a:noAutofit/>
        </a:bodyPr>
        <a:lstStyle/>
        <a:p>
          <a:pPr lvl="0" algn="l" defTabSz="444500">
            <a:lnSpc>
              <a:spcPct val="90000"/>
            </a:lnSpc>
            <a:spcBef>
              <a:spcPct val="0"/>
            </a:spcBef>
            <a:spcAft>
              <a:spcPct val="35000"/>
            </a:spcAft>
          </a:pPr>
          <a:r>
            <a:rPr lang="lt-LT" sz="1000" b="1" kern="1200"/>
            <a:t>Sąmoningumas</a:t>
          </a:r>
          <a:endParaRPr lang="en-US" sz="1000" kern="1200"/>
        </a:p>
      </dsp:txBody>
      <dsp:txXfrm>
        <a:off x="312542" y="154159"/>
        <a:ext cx="4145035" cy="266380"/>
      </dsp:txXfrm>
    </dsp:sp>
    <dsp:sp modelId="{44635D95-9601-4C77-B308-CB3CD15FB543}">
      <dsp:nvSpPr>
        <dsp:cNvPr id="0" name=""/>
        <dsp:cNvSpPr/>
      </dsp:nvSpPr>
      <dsp:spPr>
        <a:xfrm>
          <a:off x="0" y="1528449"/>
          <a:ext cx="5962650" cy="1890000"/>
        </a:xfrm>
        <a:prstGeom prst="rect">
          <a:avLst/>
        </a:prstGeom>
        <a:solidFill>
          <a:schemeClr val="lt1">
            <a:alpha val="90000"/>
            <a:hueOff val="0"/>
            <a:satOff val="0"/>
            <a:lumOff val="0"/>
            <a:alphaOff val="0"/>
          </a:schemeClr>
        </a:solidFill>
        <a:ln w="19050" cap="rnd"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62768" tIns="208280" rIns="462768" bIns="71120" numCol="1" spcCol="1270" anchor="t" anchorCtr="0">
          <a:noAutofit/>
        </a:bodyPr>
        <a:lstStyle/>
        <a:p>
          <a:pPr marL="57150" lvl="1" indent="-57150" algn="l" defTabSz="444500">
            <a:lnSpc>
              <a:spcPct val="90000"/>
            </a:lnSpc>
            <a:spcBef>
              <a:spcPct val="0"/>
            </a:spcBef>
            <a:spcAft>
              <a:spcPct val="15000"/>
            </a:spcAft>
            <a:buChar char="••"/>
          </a:pPr>
          <a:r>
            <a:rPr lang="lt-LT" sz="1000" kern="1200"/>
            <a:t>Mokymasis per žaidimus – tai metodas, kuris mus grąžina atgal į tuos laikus, kai buvome vaikai ir geriausiai mokydavomės  </a:t>
          </a:r>
          <a:r>
            <a:rPr lang="lt-LT" sz="1000" b="1" kern="1200"/>
            <a:t>žaisda</a:t>
          </a:r>
          <a:r>
            <a:rPr lang="en-US" sz="1000" b="1" kern="1200"/>
            <a:t>mi. </a:t>
          </a:r>
          <a:r>
            <a:rPr lang="en-US" sz="1000" b="0" kern="1200"/>
            <a:t>Deja, u</a:t>
          </a:r>
          <a:r>
            <a:rPr lang="lt-LT" sz="1000" b="0" kern="1200"/>
            <a:t>žaugę šį metodą pamirštame.</a:t>
          </a:r>
          <a:endParaRPr lang="en-US" sz="1000" kern="1200"/>
        </a:p>
        <a:p>
          <a:pPr marL="57150" lvl="1" indent="-57150" algn="l" defTabSz="444500">
            <a:lnSpc>
              <a:spcPct val="90000"/>
            </a:lnSpc>
            <a:spcBef>
              <a:spcPct val="0"/>
            </a:spcBef>
            <a:spcAft>
              <a:spcPct val="15000"/>
            </a:spcAft>
            <a:buChar char="••"/>
          </a:pPr>
          <a:r>
            <a:rPr lang="lt-LT" sz="1000" b="0" kern="1200">
              <a:solidFill>
                <a:schemeClr val="tx1"/>
              </a:solidFill>
            </a:rPr>
            <a:t>Žaismingumo pavyzdys, kurį galėtumėte panaudoti: parodykite klientei, kad vertinate žaismingą elementą, išreikšdami nuoširdų susidomėjimą pažanga, kurią klientė padarė žaisdama žaidimą arba paskatinkite, suintriguokite ją, kad pasiektų aukštesnį lygį. </a:t>
          </a:r>
          <a:endParaRPr lang="en-US" sz="1000" b="0" kern="1200">
            <a:solidFill>
              <a:schemeClr val="tx1"/>
            </a:solidFill>
          </a:endParaRPr>
        </a:p>
        <a:p>
          <a:pPr marL="57150" lvl="1" indent="-57150" algn="l" defTabSz="444500">
            <a:lnSpc>
              <a:spcPct val="90000"/>
            </a:lnSpc>
            <a:spcBef>
              <a:spcPct val="0"/>
            </a:spcBef>
            <a:spcAft>
              <a:spcPct val="15000"/>
            </a:spcAft>
            <a:buChar char="••"/>
          </a:pPr>
          <a:r>
            <a:rPr lang="lt-LT" sz="1000" kern="1200"/>
            <a:t>Dar vienas ypatingas gebėjimas, kurį turi vaikai, tačiau suaugusieji yra linkę pamiršti, yra smalsumas. Įdomu tai, jog šis gebėjimas yra pagrįstas empatija ir efektyviu klausymusi. Visi šie gebėjimai yra labai svarbūs norint, kad mūsų metodas būtų sėkmingas. </a:t>
          </a:r>
          <a:endParaRPr lang="en-US" sz="1000" kern="1200"/>
        </a:p>
      </dsp:txBody>
      <dsp:txXfrm>
        <a:off x="0" y="1528449"/>
        <a:ext cx="5962650" cy="1890000"/>
      </dsp:txXfrm>
    </dsp:sp>
    <dsp:sp modelId="{5051495C-DF0A-4070-AFD0-9202D846817D}">
      <dsp:nvSpPr>
        <dsp:cNvPr id="0" name=""/>
        <dsp:cNvSpPr/>
      </dsp:nvSpPr>
      <dsp:spPr>
        <a:xfrm>
          <a:off x="298132" y="1380849"/>
          <a:ext cx="4173855" cy="295200"/>
        </a:xfrm>
        <a:prstGeom prst="roundRect">
          <a:avLst/>
        </a:prstGeom>
        <a:solidFill>
          <a:schemeClr val="accent1">
            <a:hueOff val="0"/>
            <a:satOff val="0"/>
            <a:lumOff val="0"/>
            <a:alphaOff val="0"/>
          </a:schemeClr>
        </a:solidFill>
        <a:ln w="19050"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7762" tIns="0" rIns="157762" bIns="0" numCol="1" spcCol="1270" anchor="ctr" anchorCtr="0">
          <a:noAutofit/>
        </a:bodyPr>
        <a:lstStyle/>
        <a:p>
          <a:pPr lvl="0" algn="l" defTabSz="444500">
            <a:lnSpc>
              <a:spcPct val="90000"/>
            </a:lnSpc>
            <a:spcBef>
              <a:spcPct val="0"/>
            </a:spcBef>
            <a:spcAft>
              <a:spcPct val="35000"/>
            </a:spcAft>
          </a:pPr>
          <a:r>
            <a:rPr lang="lt-LT" sz="1000" b="1" kern="1200"/>
            <a:t>Smalsumas ir žaismingumas</a:t>
          </a:r>
          <a:r>
            <a:rPr lang="en-GB" sz="1000" b="1" kern="1200"/>
            <a:t> </a:t>
          </a:r>
          <a:endParaRPr lang="en-US" sz="1000" kern="1200"/>
        </a:p>
      </dsp:txBody>
      <dsp:txXfrm>
        <a:off x="312542" y="1395259"/>
        <a:ext cx="4145035" cy="266380"/>
      </dsp:txXfrm>
    </dsp:sp>
    <dsp:sp modelId="{542F9434-E1A0-45F3-AC9E-743232F4F93A}">
      <dsp:nvSpPr>
        <dsp:cNvPr id="0" name=""/>
        <dsp:cNvSpPr/>
      </dsp:nvSpPr>
      <dsp:spPr>
        <a:xfrm>
          <a:off x="0" y="3620050"/>
          <a:ext cx="5962650" cy="1165500"/>
        </a:xfrm>
        <a:prstGeom prst="rect">
          <a:avLst/>
        </a:prstGeom>
        <a:solidFill>
          <a:schemeClr val="lt1">
            <a:alpha val="90000"/>
            <a:hueOff val="0"/>
            <a:satOff val="0"/>
            <a:lumOff val="0"/>
            <a:alphaOff val="0"/>
          </a:schemeClr>
        </a:solidFill>
        <a:ln w="19050" cap="rnd"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62768" tIns="208280" rIns="462768" bIns="71120" numCol="1" spcCol="1270" anchor="t" anchorCtr="0">
          <a:noAutofit/>
        </a:bodyPr>
        <a:lstStyle/>
        <a:p>
          <a:pPr marL="57150" lvl="1" indent="-57150" algn="l" defTabSz="444500">
            <a:lnSpc>
              <a:spcPct val="90000"/>
            </a:lnSpc>
            <a:spcBef>
              <a:spcPct val="0"/>
            </a:spcBef>
            <a:spcAft>
              <a:spcPct val="15000"/>
            </a:spcAft>
            <a:buChar char="••"/>
          </a:pPr>
          <a:r>
            <a:rPr lang="lt-LT" sz="1000" kern="1200"/>
            <a:t>Pagalvokite apie galingą reiškinį, kuris vadinasi </a:t>
          </a:r>
          <a:r>
            <a:rPr lang="lt-LT" sz="1000" i="1" kern="1200"/>
            <a:t>kuo tikime, tas ir išsipildo </a:t>
          </a:r>
          <a:r>
            <a:rPr lang="lt-LT" sz="1000" i="0" kern="1200"/>
            <a:t>(angl. </a:t>
          </a:r>
          <a:r>
            <a:rPr lang="en-US" sz="1000" i="1" kern="1200"/>
            <a:t>self-fulfilling prophecy</a:t>
          </a:r>
          <a:r>
            <a:rPr lang="lt-LT" sz="1000" i="1" kern="1200"/>
            <a:t>). </a:t>
          </a:r>
          <a:r>
            <a:rPr lang="lt-LT" sz="1000" i="0" kern="1200"/>
            <a:t>Jei tikite tuo, kad jūsų klientė nesugebės atlikti tam tikros užduoties, tikriausiai šią abejonę perduosite bendraudami arba dar blogiau </a:t>
          </a:r>
          <a:r>
            <a:rPr lang="lt-LT" sz="1000" kern="1200"/>
            <a:t>– </a:t>
          </a:r>
          <a:r>
            <a:rPr lang="lt-LT" sz="1000" i="0" kern="1200"/>
            <a:t>  apskritai neišdrįsite išbandyti savo klientės. </a:t>
          </a:r>
          <a:endParaRPr lang="en-US" sz="1000" kern="1200"/>
        </a:p>
        <a:p>
          <a:pPr marL="57150" lvl="1" indent="-57150" algn="l" defTabSz="444500">
            <a:lnSpc>
              <a:spcPct val="90000"/>
            </a:lnSpc>
            <a:spcBef>
              <a:spcPct val="0"/>
            </a:spcBef>
            <a:spcAft>
              <a:spcPct val="15000"/>
            </a:spcAft>
            <a:buChar char="••"/>
          </a:pPr>
          <a:r>
            <a:rPr lang="lt-LT" sz="1000" kern="1200"/>
            <a:t>Tikėkite potencialu, kurį savyje paslėpusi turi moteris, su kuria dirbate ir paskatinkite ją atskleisti šį potencialą jums, sau pačiai ir visam pasauliui</a:t>
          </a:r>
          <a:r>
            <a:rPr lang="en-US" sz="1000" kern="1200"/>
            <a:t>!  </a:t>
          </a:r>
        </a:p>
      </dsp:txBody>
      <dsp:txXfrm>
        <a:off x="0" y="3620050"/>
        <a:ext cx="5962650" cy="1165500"/>
      </dsp:txXfrm>
    </dsp:sp>
    <dsp:sp modelId="{CDF90028-535A-4524-9040-50635B2B0B1B}">
      <dsp:nvSpPr>
        <dsp:cNvPr id="0" name=""/>
        <dsp:cNvSpPr/>
      </dsp:nvSpPr>
      <dsp:spPr>
        <a:xfrm>
          <a:off x="298132" y="3472450"/>
          <a:ext cx="4173855" cy="295200"/>
        </a:xfrm>
        <a:prstGeom prst="roundRect">
          <a:avLst/>
        </a:prstGeom>
        <a:solidFill>
          <a:schemeClr val="accent1">
            <a:hueOff val="0"/>
            <a:satOff val="0"/>
            <a:lumOff val="0"/>
            <a:alphaOff val="0"/>
          </a:schemeClr>
        </a:solidFill>
        <a:ln w="19050"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7762" tIns="0" rIns="157762" bIns="0" numCol="1" spcCol="1270" anchor="ctr" anchorCtr="0">
          <a:noAutofit/>
        </a:bodyPr>
        <a:lstStyle/>
        <a:p>
          <a:pPr lvl="0" algn="l" defTabSz="444500">
            <a:lnSpc>
              <a:spcPct val="90000"/>
            </a:lnSpc>
            <a:spcBef>
              <a:spcPct val="0"/>
            </a:spcBef>
            <a:spcAft>
              <a:spcPct val="35000"/>
            </a:spcAft>
          </a:pPr>
          <a:r>
            <a:rPr lang="lt-LT" sz="1000" b="1" kern="1200"/>
            <a:t>Tikėjimas klientės sugebėjimais ir</a:t>
          </a:r>
          <a:r>
            <a:rPr lang="en-GB" sz="1000" b="1" kern="1200"/>
            <a:t> res</a:t>
          </a:r>
          <a:r>
            <a:rPr lang="lt-LT" sz="1000" b="1" kern="1200"/>
            <a:t>ursais</a:t>
          </a:r>
          <a:endParaRPr lang="en-US" sz="1000" kern="1200"/>
        </a:p>
      </dsp:txBody>
      <dsp:txXfrm>
        <a:off x="312542" y="3486860"/>
        <a:ext cx="4145035" cy="266380"/>
      </dsp:txXfrm>
    </dsp:sp>
    <dsp:sp modelId="{DD2450CF-EF4F-40A4-8132-CF7166FF03B0}">
      <dsp:nvSpPr>
        <dsp:cNvPr id="0" name=""/>
        <dsp:cNvSpPr/>
      </dsp:nvSpPr>
      <dsp:spPr>
        <a:xfrm>
          <a:off x="0" y="4987150"/>
          <a:ext cx="5962650" cy="708750"/>
        </a:xfrm>
        <a:prstGeom prst="rect">
          <a:avLst/>
        </a:prstGeom>
        <a:solidFill>
          <a:schemeClr val="lt1">
            <a:alpha val="90000"/>
            <a:hueOff val="0"/>
            <a:satOff val="0"/>
            <a:lumOff val="0"/>
            <a:alphaOff val="0"/>
          </a:schemeClr>
        </a:solidFill>
        <a:ln w="19050" cap="rnd"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62768" tIns="208280" rIns="462768" bIns="71120" numCol="1" spcCol="1270" anchor="t" anchorCtr="0">
          <a:noAutofit/>
        </a:bodyPr>
        <a:lstStyle/>
        <a:p>
          <a:pPr marL="57150" lvl="1" indent="-57150" algn="l" defTabSz="444500">
            <a:lnSpc>
              <a:spcPct val="90000"/>
            </a:lnSpc>
            <a:spcBef>
              <a:spcPct val="0"/>
            </a:spcBef>
            <a:spcAft>
              <a:spcPct val="15000"/>
            </a:spcAft>
            <a:buChar char="••"/>
          </a:pPr>
          <a:r>
            <a:rPr lang="lt-LT" sz="1000" b="0" kern="1200">
              <a:solidFill>
                <a:schemeClr val="tx1"/>
              </a:solidFill>
            </a:rPr>
            <a:t>Optimizmas ir teigiama ateities vizija yra pagrindinė įgalinančios lyderystės metodo kompetencija, kurios tikslas – parodyti, kokią tiesioginę įtaką įgalinimas daro žmogui, su kuriuo bendraujate.</a:t>
          </a:r>
          <a:endParaRPr lang="en-US" sz="1000" b="0" kern="1200">
            <a:solidFill>
              <a:schemeClr val="tx1"/>
            </a:solidFill>
          </a:endParaRPr>
        </a:p>
      </dsp:txBody>
      <dsp:txXfrm>
        <a:off x="0" y="4987150"/>
        <a:ext cx="5962650" cy="708750"/>
      </dsp:txXfrm>
    </dsp:sp>
    <dsp:sp modelId="{BEC4603A-26A4-4FD9-BCF8-0AA4BDE9FB06}">
      <dsp:nvSpPr>
        <dsp:cNvPr id="0" name=""/>
        <dsp:cNvSpPr/>
      </dsp:nvSpPr>
      <dsp:spPr>
        <a:xfrm>
          <a:off x="298132" y="4839550"/>
          <a:ext cx="4173855" cy="295200"/>
        </a:xfrm>
        <a:prstGeom prst="roundRect">
          <a:avLst/>
        </a:prstGeom>
        <a:solidFill>
          <a:schemeClr val="accent1">
            <a:hueOff val="0"/>
            <a:satOff val="0"/>
            <a:lumOff val="0"/>
            <a:alphaOff val="0"/>
          </a:schemeClr>
        </a:solidFill>
        <a:ln w="19050" cap="rnd"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7762" tIns="0" rIns="157762" bIns="0" numCol="1" spcCol="1270" anchor="ctr" anchorCtr="0">
          <a:noAutofit/>
        </a:bodyPr>
        <a:lstStyle/>
        <a:p>
          <a:pPr lvl="0" algn="l" defTabSz="444500">
            <a:lnSpc>
              <a:spcPct val="90000"/>
            </a:lnSpc>
            <a:spcBef>
              <a:spcPct val="0"/>
            </a:spcBef>
            <a:spcAft>
              <a:spcPct val="35000"/>
            </a:spcAft>
          </a:pPr>
          <a:r>
            <a:rPr lang="en-GB" sz="1000" b="1" kern="1200"/>
            <a:t>O</a:t>
          </a:r>
          <a:r>
            <a:rPr lang="lt-LT" sz="1000" b="1" kern="1200"/>
            <a:t>ptimizmas</a:t>
          </a:r>
          <a:endParaRPr lang="en-US" sz="1000" kern="1200"/>
        </a:p>
      </dsp:txBody>
      <dsp:txXfrm>
        <a:off x="312542" y="4853960"/>
        <a:ext cx="4145035" cy="266380"/>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Ion Boardroom">
  <a:themeElements>
    <a:clrScheme name="Ion Boardroom">
      <a:dk1>
        <a:sysClr val="windowText" lastClr="000000"/>
      </a:dk1>
      <a:lt1>
        <a:sysClr val="window" lastClr="FFFFFF"/>
      </a:lt1>
      <a:dk2>
        <a:srgbClr val="3B3059"/>
      </a:dk2>
      <a:lt2>
        <a:srgbClr val="EBEBEB"/>
      </a:lt2>
      <a:accent1>
        <a:srgbClr val="B31166"/>
      </a:accent1>
      <a:accent2>
        <a:srgbClr val="E33D6F"/>
      </a:accent2>
      <a:accent3>
        <a:srgbClr val="E45F3C"/>
      </a:accent3>
      <a:accent4>
        <a:srgbClr val="E9943A"/>
      </a:accent4>
      <a:accent5>
        <a:srgbClr val="9B6BF2"/>
      </a:accent5>
      <a:accent6>
        <a:srgbClr val="D53DD0"/>
      </a:accent6>
      <a:hlink>
        <a:srgbClr val="8F8F8F"/>
      </a:hlink>
      <a:folHlink>
        <a:srgbClr val="A5A5A5"/>
      </a:folHlink>
    </a:clrScheme>
    <a:fontScheme name="Ion Boardroom">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Boardroom">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8000"/>
                <a:hueMod val="124000"/>
                <a:satMod val="148000"/>
                <a:lumMod val="124000"/>
              </a:schemeClr>
            </a:gs>
            <a:gs pos="100000">
              <a:schemeClr val="phClr">
                <a:shade val="76000"/>
                <a:hueMod val="89000"/>
                <a:satMod val="164000"/>
                <a:lumMod val="56000"/>
              </a:schemeClr>
            </a:gs>
          </a:gsLst>
          <a:path path="circle">
            <a:fillToRect l="45000" t="65000" r="125000" b="100000"/>
          </a:path>
        </a:gradFill>
        <a:blipFill rotWithShape="1">
          <a:blip xmlns:r="http://schemas.openxmlformats.org/officeDocument/2006/relationships" r:embed="rId1">
            <a:duotone>
              <a:schemeClr val="phClr">
                <a:shade val="69000"/>
                <a:hueMod val="91000"/>
                <a:satMod val="164000"/>
                <a:lumMod val="74000"/>
              </a:schemeClr>
              <a:schemeClr val="phClr">
                <a:hueMod val="124000"/>
                <a:satMod val="140000"/>
                <a:lumMod val="142000"/>
              </a:schemeClr>
            </a:duotone>
          </a:blip>
          <a:stretch/>
        </a:blipFill>
      </a:bgFillStyleLst>
    </a:fmtScheme>
  </a:themeElements>
  <a:objectDefaults/>
  <a:extraClrSchemeLst/>
  <a:extLst>
    <a:ext uri="{05A4C25C-085E-4340-85A3-A5531E510DB2}">
      <thm15:themeFamily xmlns="" xmlns:thm15="http://schemas.microsoft.com/office/thememl/2012/main" name="Ion Boardroom" id="{FC33163D-4339-46B1-8EED-24C834239D99}" vid="{B8502691-933B-45FE-8764-BA278511EF2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E1EFC8-797F-42B4-8B83-725DCB0FF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4689</Words>
  <Characters>2674</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Mineva</dc:creator>
  <cp:lastModifiedBy>Deimantė Unikaitė</cp:lastModifiedBy>
  <cp:revision>3</cp:revision>
  <cp:lastPrinted>2017-10-24T15:31:00Z</cp:lastPrinted>
  <dcterms:created xsi:type="dcterms:W3CDTF">2018-04-10T07:35:00Z</dcterms:created>
  <dcterms:modified xsi:type="dcterms:W3CDTF">2018-04-13T08:17:00Z</dcterms:modified>
</cp:coreProperties>
</file>